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декабря 2021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БУС-5 (базовый уровень сложности - 5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1721" w:tblpY="3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214-253 диаграммы</w:t>
            </w:r>
          </w:p>
        </w:tc>
        <w:tc>
          <w:tcPr>
            <w:tcW w:w="531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Пак В.Н. «Популярный шашечный практикум» 2004г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 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Программные окончания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Просмотр, изучение шашечных окончаний диаграммы 1013-1023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03.12.2021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Словарь шашечных терминов.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шашечные термины. Решение комбинаций с 254-293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Освоение теории «Кол»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Выучить наизусть 3 варианта Принять участие в соревновании по русским шашкам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06.12.2021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260-290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в русских шашках.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известных окончаний.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09.12.2021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теории «Кол»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оставшиеся основные варианты. Сдача теории наизусть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294-334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простыми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форсированных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290-320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661-671.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Андреев А.В. «Мир русских шашек Александра Бакумца» 2012г.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Освоение теории «Тычок»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основных вариантов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«центр сила»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понятия «центр сила»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Теория «Тычок»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ind w:left="100" w:hanging="100" w:hangingChars="5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второстепенных вариантов теории «Тычок»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290-320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671-701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теории «Отказанный кол»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вариантов теории «Отказанный кол»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650-670.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Андреев А.В. «Мир русских шашек Александра Бакумца» 2012г.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дамками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схемы построения петель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27.12.2021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320-350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Теория «Жертва Кукуева»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Освоение основных вариантов теории «Жертва Кукуева»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«Висячие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бортовые шашки». Игра в шашки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понятия «Висячие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бортовые шашки». Игра через интернет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61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BF932B9"/>
    <w:rsid w:val="37801DBC"/>
    <w:rsid w:val="391E3133"/>
    <w:rsid w:val="49590ED5"/>
    <w:rsid w:val="55914433"/>
    <w:rsid w:val="5874420D"/>
    <w:rsid w:val="620C5FE8"/>
    <w:rsid w:val="6A4C3056"/>
    <w:rsid w:val="71771ADA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1</TotalTime>
  <ScaleCrop>false</ScaleCrop>
  <LinksUpToDate>false</LinksUpToDate>
  <CharactersWithSpaces>4345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2021-12-01T14:19:34Z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51279A10AA364CD89732255806D77C02</vt:lpwstr>
  </property>
</Properties>
</file>