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 по 30 ноября 2020года по боксу.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БУС-2года (базовый уровень сложности)</w:t>
      </w:r>
    </w:p>
    <w:tbl>
      <w:tblPr>
        <w:tblW w:w="9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5"/>
        <w:gridCol w:w="2255"/>
        <w:gridCol w:w="2922"/>
        <w:gridCol w:w="2422"/>
        <w:gridCol w:w="1026"/>
      </w:tblGrid>
      <w:tr w:rsidR="00214D6D" w:rsidRPr="00677229" w:rsidTr="00B71C0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1неделя.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Совершенствование прямых ударов в голову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3раунда бои с тенью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3раунда удары с гантелями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2раунда. Работа на дороге(прямые удары с </w:t>
            </w:r>
            <w:proofErr w:type="spellStart"/>
            <w:r w:rsidRPr="00677229">
              <w:rPr>
                <w:sz w:val="28"/>
                <w:szCs w:val="28"/>
              </w:rPr>
              <w:t>передвиж</w:t>
            </w:r>
            <w:proofErr w:type="spellEnd"/>
            <w:r w:rsidRPr="00677229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677229">
              <w:rPr>
                <w:sz w:val="28"/>
                <w:szCs w:val="28"/>
              </w:rPr>
              <w:t>брюшн</w:t>
            </w:r>
            <w:proofErr w:type="spellEnd"/>
            <w:r w:rsidRPr="00677229">
              <w:rPr>
                <w:sz w:val="28"/>
                <w:szCs w:val="28"/>
              </w:rPr>
              <w:t xml:space="preserve"> пресс по2подхода 10раз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2.неделя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77229">
              <w:rPr>
                <w:sz w:val="28"/>
                <w:szCs w:val="28"/>
              </w:rPr>
              <w:t>Соверш</w:t>
            </w:r>
            <w:proofErr w:type="spellEnd"/>
            <w:r w:rsidRPr="00677229">
              <w:rPr>
                <w:sz w:val="28"/>
                <w:szCs w:val="28"/>
              </w:rPr>
              <w:t xml:space="preserve"> прямых ударов в туловище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бои с тенью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Раб на дороге.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Скакалки 2р. по 5мин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Подтягивание 3под. по 5раз.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3неделя.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Совершенствование передвижений по рингу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77229">
              <w:rPr>
                <w:sz w:val="28"/>
                <w:szCs w:val="28"/>
              </w:rPr>
              <w:t>Передвиж</w:t>
            </w:r>
            <w:proofErr w:type="spellEnd"/>
            <w:r w:rsidRPr="00677229">
              <w:rPr>
                <w:sz w:val="28"/>
                <w:szCs w:val="28"/>
              </w:rPr>
              <w:t xml:space="preserve"> приставными </w:t>
            </w:r>
            <w:proofErr w:type="gramStart"/>
            <w:r w:rsidRPr="00677229">
              <w:rPr>
                <w:sz w:val="28"/>
                <w:szCs w:val="28"/>
              </w:rPr>
              <w:t>шагами(</w:t>
            </w:r>
            <w:proofErr w:type="gramEnd"/>
            <w:r w:rsidRPr="00677229">
              <w:rPr>
                <w:sz w:val="28"/>
                <w:szCs w:val="28"/>
              </w:rPr>
              <w:t xml:space="preserve">вл. </w:t>
            </w:r>
            <w:proofErr w:type="spellStart"/>
            <w:r w:rsidRPr="00677229">
              <w:rPr>
                <w:sz w:val="28"/>
                <w:szCs w:val="28"/>
              </w:rPr>
              <w:t>впр</w:t>
            </w:r>
            <w:proofErr w:type="spellEnd"/>
            <w:r w:rsidRPr="00677229">
              <w:rPr>
                <w:sz w:val="28"/>
                <w:szCs w:val="28"/>
              </w:rPr>
              <w:t>)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"</w:t>
            </w:r>
            <w:proofErr w:type="spellStart"/>
            <w:r w:rsidRPr="00677229">
              <w:rPr>
                <w:sz w:val="28"/>
                <w:szCs w:val="28"/>
              </w:rPr>
              <w:t>передв</w:t>
            </w:r>
            <w:proofErr w:type="spellEnd"/>
            <w:r w:rsidRPr="00677229">
              <w:rPr>
                <w:sz w:val="28"/>
                <w:szCs w:val="28"/>
              </w:rPr>
              <w:t xml:space="preserve"> на челноке без ударов.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Отжимание 20раз 2подхода. приседание 30р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677229">
              <w:rPr>
                <w:sz w:val="28"/>
                <w:szCs w:val="28"/>
              </w:rPr>
              <w:t>упр</w:t>
            </w:r>
            <w:proofErr w:type="spellEnd"/>
            <w:r w:rsidRPr="00677229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24.11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Просмотр тренировочных занятий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ОФП, СФП.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/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4.неделя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Обучение 2х серийного удара после </w:t>
            </w:r>
            <w:proofErr w:type="spellStart"/>
            <w:r w:rsidRPr="00677229">
              <w:rPr>
                <w:sz w:val="28"/>
                <w:szCs w:val="28"/>
              </w:rPr>
              <w:t>защ</w:t>
            </w:r>
            <w:proofErr w:type="spellEnd"/>
            <w:r w:rsidRPr="00677229">
              <w:rPr>
                <w:sz w:val="28"/>
                <w:szCs w:val="28"/>
              </w:rPr>
              <w:t xml:space="preserve"> действия.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1р уклон удар (имитация)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Бои с тенью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Раб на дороге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/>
        </w:tc>
      </w:tr>
    </w:tbl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план дистанционного обучения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 по 30 ноября 2020года по боксу.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УУС-1года (Углубленный уровень)</w:t>
      </w:r>
    </w:p>
    <w:tbl>
      <w:tblPr>
        <w:tblW w:w="9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5"/>
        <w:gridCol w:w="2255"/>
        <w:gridCol w:w="2922"/>
        <w:gridCol w:w="2422"/>
        <w:gridCol w:w="1026"/>
      </w:tblGrid>
      <w:tr w:rsidR="00214D6D" w:rsidRPr="00677229" w:rsidTr="00B71C0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1.неделя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Совершенствование 3х серийных ударов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3раунда бои с тенью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2раунда удары с гантелями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4раунда. Работа на дороге(прямые удары с </w:t>
            </w:r>
            <w:proofErr w:type="spellStart"/>
            <w:r w:rsidRPr="00677229">
              <w:rPr>
                <w:sz w:val="28"/>
                <w:szCs w:val="28"/>
              </w:rPr>
              <w:t>передвиж</w:t>
            </w:r>
            <w:proofErr w:type="spellEnd"/>
            <w:r w:rsidRPr="00677229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677229">
              <w:rPr>
                <w:sz w:val="28"/>
                <w:szCs w:val="28"/>
              </w:rPr>
              <w:t>брюшн</w:t>
            </w:r>
            <w:proofErr w:type="spellEnd"/>
            <w:r w:rsidRPr="00677229">
              <w:rPr>
                <w:sz w:val="28"/>
                <w:szCs w:val="28"/>
              </w:rPr>
              <w:t xml:space="preserve"> пресс по2подхода 10раз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2.неделя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77229">
              <w:rPr>
                <w:sz w:val="28"/>
                <w:szCs w:val="28"/>
              </w:rPr>
              <w:t>Соверш</w:t>
            </w:r>
            <w:proofErr w:type="spellEnd"/>
            <w:r w:rsidRPr="00677229">
              <w:rPr>
                <w:sz w:val="28"/>
                <w:szCs w:val="28"/>
              </w:rPr>
              <w:t xml:space="preserve"> прямых 4-х серийных ударов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бои с тенью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4р. Раб на дороге.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Скакалки 3р. по 5мин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Подтягивание 3под. по 5раз.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3.неделя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Совершенствование передвижений по рингу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77229">
              <w:rPr>
                <w:sz w:val="28"/>
                <w:szCs w:val="28"/>
              </w:rPr>
              <w:t>Передвиж</w:t>
            </w:r>
            <w:proofErr w:type="spellEnd"/>
            <w:r w:rsidRPr="00677229">
              <w:rPr>
                <w:sz w:val="28"/>
                <w:szCs w:val="28"/>
              </w:rPr>
              <w:t xml:space="preserve"> приставными </w:t>
            </w:r>
            <w:proofErr w:type="gramStart"/>
            <w:r w:rsidRPr="00677229">
              <w:rPr>
                <w:sz w:val="28"/>
                <w:szCs w:val="28"/>
              </w:rPr>
              <w:t>шагами(</w:t>
            </w:r>
            <w:proofErr w:type="gramEnd"/>
            <w:r w:rsidRPr="00677229">
              <w:rPr>
                <w:sz w:val="28"/>
                <w:szCs w:val="28"/>
              </w:rPr>
              <w:t xml:space="preserve">вл. </w:t>
            </w:r>
            <w:proofErr w:type="spellStart"/>
            <w:r w:rsidRPr="00677229">
              <w:rPr>
                <w:sz w:val="28"/>
                <w:szCs w:val="28"/>
              </w:rPr>
              <w:t>впр</w:t>
            </w:r>
            <w:proofErr w:type="spellEnd"/>
            <w:r w:rsidRPr="00677229">
              <w:rPr>
                <w:sz w:val="28"/>
                <w:szCs w:val="28"/>
              </w:rPr>
              <w:t>)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"</w:t>
            </w:r>
            <w:proofErr w:type="spellStart"/>
            <w:r w:rsidRPr="00677229">
              <w:rPr>
                <w:sz w:val="28"/>
                <w:szCs w:val="28"/>
              </w:rPr>
              <w:t>передв</w:t>
            </w:r>
            <w:proofErr w:type="spellEnd"/>
            <w:r w:rsidRPr="00677229">
              <w:rPr>
                <w:sz w:val="28"/>
                <w:szCs w:val="28"/>
              </w:rPr>
              <w:t xml:space="preserve"> на челноке без ударов.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Отжимание 30раз 2подхода. приседание 40р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677229">
              <w:rPr>
                <w:sz w:val="28"/>
                <w:szCs w:val="28"/>
              </w:rPr>
              <w:t>упр</w:t>
            </w:r>
            <w:proofErr w:type="spellEnd"/>
            <w:r w:rsidRPr="00677229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23.11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Прочтение литературы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ОФП, СФП.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/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4.неделя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Обучение  удара  в туловище после </w:t>
            </w:r>
            <w:proofErr w:type="spellStart"/>
            <w:r w:rsidRPr="00677229">
              <w:rPr>
                <w:sz w:val="28"/>
                <w:szCs w:val="28"/>
              </w:rPr>
              <w:t>защ</w:t>
            </w:r>
            <w:proofErr w:type="spellEnd"/>
            <w:r w:rsidRPr="00677229">
              <w:rPr>
                <w:sz w:val="28"/>
                <w:szCs w:val="28"/>
              </w:rPr>
              <w:t xml:space="preserve"> действия.(нырок)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нырок удар (имитация)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Бои с тенью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Раб на дороге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</w:tc>
      </w:tr>
    </w:tbl>
    <w:p w:rsidR="00214D6D" w:rsidRDefault="00214D6D">
      <w:pPr>
        <w:jc w:val="center"/>
        <w:rPr>
          <w:b/>
          <w:bCs/>
          <w:sz w:val="28"/>
          <w:szCs w:val="28"/>
        </w:rPr>
      </w:pP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 обучения на период дистанционного обучения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УУС-1года</w:t>
      </w:r>
    </w:p>
    <w:tbl>
      <w:tblPr>
        <w:tblW w:w="9530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995"/>
        <w:gridCol w:w="2561"/>
        <w:gridCol w:w="813"/>
        <w:gridCol w:w="2242"/>
        <w:gridCol w:w="2449"/>
        <w:gridCol w:w="470"/>
      </w:tblGrid>
      <w:tr w:rsidR="00214D6D" w:rsidRPr="00677229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1неделя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2-3неделя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 xml:space="preserve">4неделя 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-изучение ударов в туловище и коротких боковых ударов и защита от них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-изучение ударов перемещением в сторону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-изучение ударов из 3-4х серий. (прямые боковой, удары снизу боковой.)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6р бои с тенью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С.Т.Т.М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Теннисный мяч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Скакалки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-совершенствование способов ведения боя на средней и дальней дистанциях 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-совершенствование сайд-степов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-совершенствование способов ведения боя на дальней и средней дистанциях 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-совершенствование комбинаций из 3-х серийных ударов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Масштаб совершенствования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НМО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ОФП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СФП.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Контрольные упражнения, комплекс СФП, подвижны игры.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НМО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ОФП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СФП.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Контрольные упражнения, комплекс СФП, кросс, подвижные и спортивные игры.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Дополнительные упражнения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-подтягивание на перекладине.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-скакалки.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-работа с теннисным мячом.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-лапы.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-боксерская груша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</w:t>
            </w:r>
            <w:proofErr w:type="spellStart"/>
            <w:r w:rsidRPr="00677229">
              <w:rPr>
                <w:sz w:val="28"/>
                <w:szCs w:val="28"/>
              </w:rPr>
              <w:t>спорт.игры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14D6D" w:rsidRDefault="00214D6D"/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 по 30 ноября 2020года по боксу.</w:t>
      </w:r>
    </w:p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УУС-2года (углубленный </w:t>
      </w:r>
      <w:proofErr w:type="gramStart"/>
      <w:r>
        <w:rPr>
          <w:b/>
          <w:bCs/>
          <w:sz w:val="28"/>
          <w:szCs w:val="28"/>
        </w:rPr>
        <w:t>уровень )</w:t>
      </w:r>
      <w:proofErr w:type="gramEnd"/>
    </w:p>
    <w:tbl>
      <w:tblPr>
        <w:tblW w:w="9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5"/>
        <w:gridCol w:w="2255"/>
        <w:gridCol w:w="2922"/>
        <w:gridCol w:w="2422"/>
        <w:gridCol w:w="1026"/>
      </w:tblGrid>
      <w:tr w:rsidR="00214D6D" w:rsidRPr="00677229" w:rsidTr="00B71C0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lastRenderedPageBreak/>
              <w:t>1.неделя</w:t>
            </w:r>
            <w:bookmarkStart w:id="0" w:name="_GoBack"/>
            <w:bookmarkEnd w:id="0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 работа "вторым номером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 работа против высокого соперника.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 работа против левши.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3раунда бои с тенью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2раунда удары с гантелями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4раунда. Работа на дороге(прямые удары с </w:t>
            </w:r>
            <w:proofErr w:type="spellStart"/>
            <w:r w:rsidRPr="00677229">
              <w:rPr>
                <w:sz w:val="28"/>
                <w:szCs w:val="28"/>
              </w:rPr>
              <w:t>передвиж</w:t>
            </w:r>
            <w:proofErr w:type="spellEnd"/>
            <w:r w:rsidRPr="00677229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677229">
              <w:rPr>
                <w:sz w:val="28"/>
                <w:szCs w:val="28"/>
              </w:rPr>
              <w:t>брюшн</w:t>
            </w:r>
            <w:proofErr w:type="spellEnd"/>
            <w:r w:rsidRPr="00677229">
              <w:rPr>
                <w:sz w:val="28"/>
                <w:szCs w:val="28"/>
              </w:rPr>
              <w:t xml:space="preserve"> пресс по2подхода 10раз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2.неделя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С.Т.Т.М. встречные удары.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677229">
              <w:rPr>
                <w:sz w:val="28"/>
                <w:szCs w:val="28"/>
              </w:rPr>
              <w:t>С.Т.Т.М  контратаки</w:t>
            </w:r>
            <w:proofErr w:type="gramEnd"/>
            <w:r w:rsidRPr="00677229">
              <w:rPr>
                <w:sz w:val="28"/>
                <w:szCs w:val="28"/>
              </w:rPr>
              <w:t xml:space="preserve"> из 2-3х серий ударов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 передвижения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бои с тенью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4р. Раб на дороге.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Скакалки 3р. по 5мин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Подтягивание 3под. по 5раз.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3неделя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Просмотр боев.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С.Т.Т.М. работа первым номером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Просмотр боев.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 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работа с гантелями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6р. Бои с тенью. школа бокса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Отжимание 30раз 2подхода. приседание 40р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677229">
              <w:rPr>
                <w:sz w:val="28"/>
                <w:szCs w:val="28"/>
              </w:rPr>
              <w:t>упр</w:t>
            </w:r>
            <w:proofErr w:type="spellEnd"/>
            <w:r w:rsidRPr="00677229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Специальная литература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ОФП, </w:t>
            </w:r>
            <w:proofErr w:type="spellStart"/>
            <w:r w:rsidRPr="00677229">
              <w:rPr>
                <w:sz w:val="28"/>
                <w:szCs w:val="28"/>
              </w:rPr>
              <w:t>СФП.Скакалки</w:t>
            </w:r>
            <w:proofErr w:type="spellEnd"/>
            <w:r w:rsidRPr="00677229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</w:tc>
      </w:tr>
      <w:tr w:rsidR="00214D6D" w:rsidRPr="00677229" w:rsidTr="00B71C02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4неделя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 защитные действия.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3р. нырок, уклон, отбив, сайд степ, поставка </w:t>
            </w:r>
            <w:proofErr w:type="spellStart"/>
            <w:r w:rsidRPr="00677229">
              <w:rPr>
                <w:sz w:val="28"/>
                <w:szCs w:val="28"/>
              </w:rPr>
              <w:t>и.т.д</w:t>
            </w:r>
            <w:proofErr w:type="spellEnd"/>
            <w:r w:rsidRPr="00677229">
              <w:rPr>
                <w:sz w:val="28"/>
                <w:szCs w:val="28"/>
              </w:rPr>
              <w:t xml:space="preserve"> 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6р. Бои с тенью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3р. Раб на дороге</w:t>
            </w:r>
          </w:p>
          <w:p w:rsidR="00214D6D" w:rsidRPr="00677229" w:rsidRDefault="00214D6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Теннис мяч 3раунда ОФП. 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90мин</w:t>
            </w:r>
          </w:p>
          <w:p w:rsidR="00214D6D" w:rsidRPr="00677229" w:rsidRDefault="00214D6D">
            <w:pPr>
              <w:rPr>
                <w:sz w:val="28"/>
                <w:szCs w:val="28"/>
              </w:rPr>
            </w:pPr>
          </w:p>
        </w:tc>
      </w:tr>
    </w:tbl>
    <w:p w:rsidR="00214D6D" w:rsidRDefault="00214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 обучения и совершенствования для УУС-2года </w:t>
      </w:r>
    </w:p>
    <w:tbl>
      <w:tblPr>
        <w:tblW w:w="9510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996"/>
        <w:gridCol w:w="2548"/>
        <w:gridCol w:w="814"/>
        <w:gridCol w:w="2245"/>
        <w:gridCol w:w="2437"/>
        <w:gridCol w:w="470"/>
      </w:tblGrid>
      <w:tr w:rsidR="00214D6D" w:rsidRPr="00677229"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1-2неделя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3неделя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4неделя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-Комплекс сложно-координационных упражнений, 3раунда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С.Т.Т.М с гантелями.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lastRenderedPageBreak/>
              <w:t>Гимнастика боксера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Школа бокса.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lastRenderedPageBreak/>
              <w:t>-Повышение специальной выносливости, 10раундов бои с тенью.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lastRenderedPageBreak/>
              <w:t xml:space="preserve"> Скакалки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Школа бокса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lastRenderedPageBreak/>
              <w:t>Школа бокса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Скакалки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Кросс по пересеченной </w:t>
            </w:r>
            <w:r w:rsidRPr="00677229">
              <w:rPr>
                <w:sz w:val="28"/>
                <w:szCs w:val="28"/>
              </w:rPr>
              <w:lastRenderedPageBreak/>
              <w:t>местности.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Судейство прочтение литературы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lastRenderedPageBreak/>
              <w:t>-совершенствование способов ведения боя на разных дистанциях, с разными соперниками (левосторонняя, правосторонняя стойки)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-совершенствование тактических навыков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-совершенствование технико-тактического мастерства, Работа перед зеркалом с гантелями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Просмотр боев по интернету.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77229">
              <w:rPr>
                <w:i/>
                <w:iCs/>
                <w:sz w:val="28"/>
                <w:szCs w:val="28"/>
              </w:rPr>
              <w:t>Масштаб совершенствования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НМО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ОФП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СФП.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Контрольные упражнения, комплекс СФП, ОФП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НМО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ОФП</w:t>
            </w:r>
          </w:p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СФП.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 xml:space="preserve">Контрольные упражнения, комплекс СФП, С.Т.Т.М. 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229">
              <w:rPr>
                <w:b/>
                <w:bCs/>
                <w:sz w:val="28"/>
                <w:szCs w:val="28"/>
              </w:rPr>
              <w:t>Дополнительные упражнения</w:t>
            </w:r>
          </w:p>
        </w:tc>
      </w:tr>
      <w:tr w:rsidR="00214D6D" w:rsidRPr="00677229">
        <w:tblPrEx>
          <w:tblCellSpacing w:w="-5" w:type="nil"/>
        </w:tblPrEx>
        <w:trPr>
          <w:tblCellSpacing w:w="-5" w:type="nil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-подтягивание на перекладине.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-скакалки.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-работа с теннисным мячом.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  <w:r w:rsidRPr="00677229">
              <w:rPr>
                <w:sz w:val="28"/>
                <w:szCs w:val="28"/>
              </w:rPr>
              <w:t>Кросс.</w:t>
            </w: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  <w:p w:rsidR="00214D6D" w:rsidRPr="00677229" w:rsidRDefault="00214D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6D" w:rsidRPr="00677229" w:rsidRDefault="00214D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14D6D" w:rsidRDefault="00214D6D"/>
    <w:p w:rsidR="00214D6D" w:rsidRDefault="00214D6D">
      <w:r>
        <w:t xml:space="preserve"> </w:t>
      </w:r>
    </w:p>
    <w:p w:rsidR="00214D6D" w:rsidRDefault="00214D6D"/>
    <w:p w:rsidR="00214D6D" w:rsidRDefault="00214D6D">
      <w:pPr>
        <w:rPr>
          <w:sz w:val="28"/>
          <w:szCs w:val="28"/>
        </w:rPr>
      </w:pPr>
      <w:r>
        <w:rPr>
          <w:sz w:val="28"/>
          <w:szCs w:val="28"/>
        </w:rPr>
        <w:t xml:space="preserve">Тренер: Петров Н.Н. </w:t>
      </w:r>
    </w:p>
    <w:p w:rsidR="00214D6D" w:rsidRDefault="00214D6D">
      <w:pPr>
        <w:jc w:val="center"/>
      </w:pPr>
      <w:r>
        <w:t xml:space="preserve">     </w:t>
      </w:r>
    </w:p>
    <w:p w:rsidR="00214D6D" w:rsidRDefault="00214D6D">
      <w:pPr>
        <w:spacing w:line="252" w:lineRule="exact"/>
      </w:pPr>
    </w:p>
    <w:p w:rsidR="00214D6D" w:rsidRDefault="00214D6D">
      <w:pPr>
        <w:pStyle w:val="aff"/>
        <w:spacing w:before="2"/>
        <w:ind w:left="0"/>
        <w:jc w:val="left"/>
        <w:rPr>
          <w:sz w:val="14"/>
          <w:szCs w:val="14"/>
        </w:rPr>
      </w:pPr>
    </w:p>
    <w:p w:rsidR="00214D6D" w:rsidRDefault="00214D6D">
      <w:pPr>
        <w:spacing w:before="92"/>
        <w:ind w:left="658" w:right="4638"/>
        <w:jc w:val="center"/>
        <w:rPr>
          <w:b/>
          <w:bCs/>
        </w:rPr>
      </w:pPr>
    </w:p>
    <w:p w:rsidR="00214D6D" w:rsidRDefault="00214D6D">
      <w:pPr>
        <w:spacing w:line="247" w:lineRule="exact"/>
        <w:jc w:val="center"/>
      </w:pPr>
    </w:p>
    <w:p w:rsidR="00214D6D" w:rsidRDefault="00214D6D">
      <w:pPr>
        <w:ind w:left="664"/>
      </w:pPr>
    </w:p>
    <w:sectPr w:rsidR="00214D6D" w:rsidSect="00214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29" w:rsidRDefault="00677229" w:rsidP="00214D6D">
      <w:pPr>
        <w:spacing w:after="0" w:line="240" w:lineRule="auto"/>
      </w:pPr>
      <w:r>
        <w:separator/>
      </w:r>
    </w:p>
  </w:endnote>
  <w:endnote w:type="continuationSeparator" w:id="0">
    <w:p w:rsidR="00677229" w:rsidRDefault="00677229" w:rsidP="0021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6D" w:rsidRDefault="00214D6D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6D" w:rsidRDefault="00214D6D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6D" w:rsidRDefault="00214D6D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29" w:rsidRDefault="00677229" w:rsidP="00214D6D">
      <w:pPr>
        <w:spacing w:after="0" w:line="240" w:lineRule="auto"/>
      </w:pPr>
      <w:r>
        <w:separator/>
      </w:r>
    </w:p>
  </w:footnote>
  <w:footnote w:type="continuationSeparator" w:id="0">
    <w:p w:rsidR="00677229" w:rsidRDefault="00677229" w:rsidP="0021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6D" w:rsidRDefault="00214D6D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6D" w:rsidRDefault="00214D6D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6D" w:rsidRDefault="00214D6D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D6D"/>
    <w:rsid w:val="00214D6D"/>
    <w:rsid w:val="00677229"/>
    <w:rsid w:val="00B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25DEB7-4A58-4AA3-97D4-09467EED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2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300" w:after="40"/>
      <w:outlineLvl w:val="0"/>
    </w:pPr>
    <w:rPr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after="0"/>
      <w:outlineLvl w:val="1"/>
    </w:pPr>
    <w:rPr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after="0"/>
      <w:outlineLvl w:val="2"/>
    </w:pPr>
    <w:rPr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after="0"/>
      <w:outlineLvl w:val="3"/>
    </w:pPr>
    <w:rPr>
      <w:i/>
      <w:iC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after="0"/>
      <w:outlineLvl w:val="4"/>
    </w:pPr>
    <w:rPr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after="0"/>
      <w:outlineLvl w:val="5"/>
    </w:pPr>
    <w:rPr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b/>
      <w:bCs/>
      <w:color w:val="70AD47"/>
      <w:spacing w:val="1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b/>
      <w:bCs/>
      <w:i/>
      <w:iCs/>
      <w:color w:val="538135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after="0"/>
      <w:outlineLvl w:val="8"/>
    </w:pPr>
    <w:rPr>
      <w:b/>
      <w:bCs/>
      <w:i/>
      <w:iCs/>
      <w:color w:val="3856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aps/>
      <w:sz w:val="16"/>
      <w:szCs w:val="16"/>
    </w:rPr>
  </w:style>
  <w:style w:type="character" w:customStyle="1" w:styleId="10">
    <w:name w:val="Заголовок 1 Знак"/>
    <w:link w:val="1"/>
    <w:uiPriority w:val="99"/>
    <w:rPr>
      <w:spacing w:val="5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rPr>
      <w:spacing w:val="5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rPr>
      <w:spacing w:val="5"/>
      <w:sz w:val="24"/>
      <w:szCs w:val="24"/>
      <w:lang w:val="ru-RU"/>
    </w:rPr>
  </w:style>
  <w:style w:type="character" w:customStyle="1" w:styleId="40">
    <w:name w:val="Заголовок 4 Знак"/>
    <w:link w:val="4"/>
    <w:uiPriority w:val="99"/>
    <w:rPr>
      <w:i/>
      <w:iCs/>
      <w:spacing w:val="10"/>
      <w:sz w:val="22"/>
      <w:szCs w:val="22"/>
      <w:lang w:val="ru-RU"/>
    </w:rPr>
  </w:style>
  <w:style w:type="character" w:customStyle="1" w:styleId="50">
    <w:name w:val="Заголовок 5 Знак"/>
    <w:link w:val="5"/>
    <w:uiPriority w:val="99"/>
    <w:rPr>
      <w:color w:val="538135"/>
      <w:spacing w:val="10"/>
      <w:sz w:val="22"/>
      <w:szCs w:val="22"/>
      <w:lang w:val="ru-RU"/>
    </w:rPr>
  </w:style>
  <w:style w:type="character" w:customStyle="1" w:styleId="60">
    <w:name w:val="Заголовок 6 Знак"/>
    <w:link w:val="6"/>
    <w:uiPriority w:val="99"/>
    <w:rPr>
      <w:color w:val="70AD47"/>
      <w:spacing w:val="5"/>
      <w:sz w:val="22"/>
      <w:szCs w:val="22"/>
      <w:lang w:val="ru-RU"/>
    </w:rPr>
  </w:style>
  <w:style w:type="character" w:customStyle="1" w:styleId="70">
    <w:name w:val="Заголовок 7 Знак"/>
    <w:link w:val="7"/>
    <w:uiPriority w:val="99"/>
    <w:rPr>
      <w:b/>
      <w:bCs/>
      <w:color w:val="70AD47"/>
      <w:spacing w:val="10"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rPr>
      <w:b/>
      <w:bCs/>
      <w:i/>
      <w:iCs/>
      <w:color w:val="538135"/>
      <w:sz w:val="24"/>
      <w:szCs w:val="24"/>
      <w:lang w:val="ru-RU"/>
    </w:rPr>
  </w:style>
  <w:style w:type="character" w:customStyle="1" w:styleId="90">
    <w:name w:val="Заголовок 9 Знак"/>
    <w:link w:val="9"/>
    <w:uiPriority w:val="99"/>
    <w:rPr>
      <w:b/>
      <w:bCs/>
      <w:i/>
      <w:iCs/>
      <w:color w:val="385623"/>
      <w:sz w:val="24"/>
      <w:szCs w:val="24"/>
      <w:lang w:val="ru-RU"/>
    </w:rPr>
  </w:style>
  <w:style w:type="paragraph" w:styleId="a4">
    <w:name w:val="Title"/>
    <w:basedOn w:val="a"/>
    <w:next w:val="a"/>
    <w:link w:val="a5"/>
    <w:uiPriority w:val="99"/>
    <w:qFormat/>
    <w:pPr>
      <w:pBdr>
        <w:top w:val="single" w:sz="8" w:space="1" w:color="70AD47"/>
      </w:pBdr>
      <w:spacing w:after="120" w:line="240" w:lineRule="auto"/>
      <w:ind w:left="19" w:right="19"/>
      <w:jc w:val="right"/>
    </w:pPr>
    <w:rPr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pPr>
      <w:spacing w:after="720" w:line="240" w:lineRule="auto"/>
      <w:jc w:val="right"/>
    </w:pPr>
    <w:rPr>
      <w:rFonts w:ascii="Calibri Light" w:hAnsi="Calibri Light" w:cs="Calibri Light"/>
      <w:sz w:val="24"/>
      <w:szCs w:val="24"/>
    </w:rPr>
  </w:style>
  <w:style w:type="character" w:customStyle="1" w:styleId="a5">
    <w:name w:val="Заголовок Знак"/>
    <w:link w:val="a4"/>
    <w:uiPriority w:val="99"/>
    <w:rPr>
      <w:color w:val="262626"/>
      <w:sz w:val="52"/>
      <w:szCs w:val="52"/>
      <w:lang w:val="ru-RU"/>
    </w:rPr>
  </w:style>
  <w:style w:type="character" w:styleId="a8">
    <w:name w:val="Strong"/>
    <w:uiPriority w:val="99"/>
    <w:qFormat/>
    <w:rPr>
      <w:rFonts w:ascii="Arial" w:hAnsi="Arial" w:cs="Arial"/>
      <w:b/>
      <w:bCs/>
      <w:color w:val="70AD47"/>
      <w:lang w:val="ru-RU"/>
    </w:rPr>
  </w:style>
  <w:style w:type="character" w:customStyle="1" w:styleId="a7">
    <w:name w:val="Подзаголовок Знак"/>
    <w:link w:val="a6"/>
    <w:uiPriority w:val="99"/>
    <w:rPr>
      <w:rFonts w:ascii="Calibri Light" w:hAnsi="Calibri Light" w:cs="Calibri Light"/>
      <w:sz w:val="24"/>
      <w:szCs w:val="24"/>
      <w:lang w:val="ru-RU"/>
    </w:rPr>
  </w:style>
  <w:style w:type="character" w:styleId="a9">
    <w:name w:val="Emphasis"/>
    <w:uiPriority w:val="99"/>
    <w:qFormat/>
    <w:rPr>
      <w:rFonts w:ascii="Arial" w:hAnsi="Arial" w:cs="Arial"/>
      <w:b/>
      <w:bCs/>
      <w:i/>
      <w:iCs/>
      <w:spacing w:val="10"/>
      <w:lang w:val="ru-RU"/>
    </w:rPr>
  </w:style>
  <w:style w:type="paragraph" w:styleId="aa">
    <w:name w:val="No Spacing"/>
    <w:uiPriority w:val="99"/>
    <w:qFormat/>
    <w:pPr>
      <w:autoSpaceDE w:val="0"/>
      <w:autoSpaceDN w:val="0"/>
      <w:adjustRightInd w:val="0"/>
      <w:jc w:val="both"/>
    </w:pPr>
    <w:rPr>
      <w:rFonts w:cs="Calibri"/>
    </w:rPr>
  </w:style>
  <w:style w:type="paragraph" w:styleId="21">
    <w:name w:val="Quote"/>
    <w:basedOn w:val="a"/>
    <w:next w:val="a"/>
    <w:link w:val="22"/>
    <w:uiPriority w:val="99"/>
    <w:qFormat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4"/>
      <w:szCs w:val="24"/>
    </w:rPr>
  </w:style>
  <w:style w:type="character" w:customStyle="1" w:styleId="22">
    <w:name w:val="Цитата 2 Знак"/>
    <w:link w:val="21"/>
    <w:uiPriority w:val="99"/>
    <w:rPr>
      <w:i/>
      <w:iCs/>
      <w:sz w:val="24"/>
      <w:szCs w:val="24"/>
      <w:lang w:val="ru-RU"/>
    </w:rPr>
  </w:style>
  <w:style w:type="character" w:styleId="ad">
    <w:name w:val="Subtle Emphasis"/>
    <w:uiPriority w:val="99"/>
    <w:qFormat/>
    <w:rPr>
      <w:rFonts w:ascii="Arial" w:hAnsi="Arial" w:cs="Arial"/>
      <w:i/>
      <w:iCs/>
      <w:lang w:val="ru-RU"/>
    </w:rPr>
  </w:style>
  <w:style w:type="character" w:customStyle="1" w:styleId="ac">
    <w:name w:val="Выделенная цитата Знак"/>
    <w:link w:val="ab"/>
    <w:uiPriority w:val="99"/>
    <w:rPr>
      <w:b/>
      <w:bCs/>
      <w:i/>
      <w:iCs/>
      <w:sz w:val="24"/>
      <w:szCs w:val="24"/>
      <w:lang w:val="ru-RU"/>
    </w:rPr>
  </w:style>
  <w:style w:type="character" w:styleId="ae">
    <w:name w:val="Intense Emphasis"/>
    <w:uiPriority w:val="99"/>
    <w:qFormat/>
    <w:rPr>
      <w:rFonts w:ascii="Arial" w:hAnsi="Arial" w:cs="Arial"/>
      <w:b/>
      <w:bCs/>
      <w:i/>
      <w:iCs/>
      <w:color w:val="70AD47"/>
      <w:spacing w:val="10"/>
      <w:lang w:val="ru-RU"/>
    </w:rPr>
  </w:style>
  <w:style w:type="character" w:styleId="af">
    <w:name w:val="Subtle Reference"/>
    <w:uiPriority w:val="99"/>
    <w:qFormat/>
    <w:rPr>
      <w:rFonts w:ascii="Arial" w:hAnsi="Arial" w:cs="Arial"/>
      <w:b/>
      <w:bCs/>
      <w:lang w:val="ru-RU"/>
    </w:rPr>
  </w:style>
  <w:style w:type="character" w:styleId="af0">
    <w:name w:val="Intense Reference"/>
    <w:uiPriority w:val="99"/>
    <w:qFormat/>
    <w:rPr>
      <w:rFonts w:ascii="Arial" w:hAnsi="Arial" w:cs="Arial"/>
      <w:b/>
      <w:bCs/>
      <w:spacing w:val="5"/>
      <w:sz w:val="22"/>
      <w:szCs w:val="22"/>
      <w:u w:val="single"/>
      <w:lang w:val="ru-RU"/>
    </w:rPr>
  </w:style>
  <w:style w:type="character" w:styleId="af1">
    <w:name w:val="Book Title"/>
    <w:uiPriority w:val="99"/>
    <w:qFormat/>
    <w:rPr>
      <w:rFonts w:ascii="Calibri Light" w:hAnsi="Calibri Light" w:cs="Calibri Light"/>
      <w:i/>
      <w:iCs/>
      <w:lang w:val="ru-RU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paragraph" w:styleId="af3">
    <w:name w:val="List Paragraph"/>
    <w:basedOn w:val="a"/>
    <w:uiPriority w:val="99"/>
    <w:qFormat/>
    <w:pPr>
      <w:ind w:left="720"/>
    </w:pPr>
    <w:rPr>
      <w:sz w:val="24"/>
      <w:szCs w:val="24"/>
    </w:rPr>
  </w:style>
  <w:style w:type="character" w:styleId="af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rPr>
      <w:sz w:val="24"/>
      <w:szCs w:val="24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val="ru-RU"/>
    </w:rPr>
  </w:style>
  <w:style w:type="character" w:styleId="af9">
    <w:name w:val="footnote reference"/>
    <w:uiPriority w:val="99"/>
    <w:rPr>
      <w:rFonts w:ascii="Arial" w:hAnsi="Arial" w:cs="Arial"/>
      <w:vertAlign w:val="superscript"/>
      <w:lang w:val="ru-RU"/>
    </w:rPr>
  </w:style>
  <w:style w:type="character" w:customStyle="1" w:styleId="af8">
    <w:name w:val="Нижний колонтитул Знак"/>
    <w:link w:val="af7"/>
    <w:uiPriority w:val="99"/>
    <w:rPr>
      <w:sz w:val="24"/>
      <w:szCs w:val="24"/>
      <w:lang w:val="ru-RU"/>
    </w:rPr>
  </w:style>
  <w:style w:type="character" w:styleId="afa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fb">
    <w:name w:val="footnote text"/>
    <w:basedOn w:val="a"/>
    <w:link w:val="afc"/>
    <w:uiPriority w:val="99"/>
    <w:rPr>
      <w:sz w:val="24"/>
      <w:szCs w:val="24"/>
    </w:rPr>
  </w:style>
  <w:style w:type="paragraph" w:styleId="afd">
    <w:name w:val="endnote text"/>
    <w:basedOn w:val="a"/>
    <w:link w:val="afe"/>
    <w:uiPriority w:val="99"/>
    <w:rPr>
      <w:sz w:val="24"/>
      <w:szCs w:val="24"/>
    </w:rPr>
  </w:style>
  <w:style w:type="character" w:customStyle="1" w:styleId="afc">
    <w:name w:val="Текст сноски Знак"/>
    <w:link w:val="afb"/>
    <w:uiPriority w:val="99"/>
    <w:rPr>
      <w:sz w:val="24"/>
      <w:szCs w:val="24"/>
      <w:lang w:val="ru-RU"/>
    </w:rPr>
  </w:style>
  <w:style w:type="paragraph" w:styleId="aff">
    <w:name w:val="Body Text"/>
    <w:basedOn w:val="a"/>
    <w:link w:val="aff0"/>
    <w:uiPriority w:val="99"/>
    <w:pPr>
      <w:ind w:left="822"/>
      <w:jc w:val="both"/>
    </w:pPr>
    <w:rPr>
      <w:sz w:val="28"/>
      <w:szCs w:val="28"/>
    </w:rPr>
  </w:style>
  <w:style w:type="character" w:customStyle="1" w:styleId="afe">
    <w:name w:val="Текст концевой сноски Знак"/>
    <w:link w:val="afd"/>
    <w:uiPriority w:val="99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  <w:style w:type="character" w:customStyle="1" w:styleId="aff0">
    <w:name w:val="Основной текст Знак"/>
    <w:link w:val="aff"/>
    <w:uiPriority w:val="99"/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2020-11-02T11:35:00Z</dcterms:created>
  <dcterms:modified xsi:type="dcterms:W3CDTF">2020-11-05T02:56:00Z</dcterms:modified>
</cp:coreProperties>
</file>