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0A" w:rsidRPr="007C2509" w:rsidRDefault="0042770A" w:rsidP="007C2509">
      <w:pPr>
        <w:pStyle w:val="a3"/>
        <w:rPr>
          <w:rFonts w:ascii="Times New Roman" w:hAnsi="Times New Roman" w:cs="Times New Roman"/>
          <w:color w:val="FF0000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3A699B" w:rsidRPr="007C2509" w:rsidRDefault="003A699B" w:rsidP="007C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>«Детско-юношеская спортивная школа №5»</w:t>
      </w:r>
    </w:p>
    <w:p w:rsidR="003A699B" w:rsidRPr="007C2509" w:rsidRDefault="003A699B" w:rsidP="007C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округа «город Якутск»</w:t>
      </w:r>
    </w:p>
    <w:p w:rsidR="003A699B" w:rsidRPr="007C2509" w:rsidRDefault="003A699B" w:rsidP="007C25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3A699B" w:rsidRPr="007C2509" w:rsidTr="003A699B">
        <w:tc>
          <w:tcPr>
            <w:tcW w:w="4855" w:type="dxa"/>
            <w:hideMark/>
          </w:tcPr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Рассмотрена и принята: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МБУ ДО ДЮСШ №5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№________________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от « __ » ______________ 2021  г.</w:t>
            </w:r>
          </w:p>
        </w:tc>
        <w:tc>
          <w:tcPr>
            <w:tcW w:w="4856" w:type="dxa"/>
          </w:tcPr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МБУ ДО ДЮСШ №5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___________________В.Н. Кычкин</w:t>
            </w:r>
          </w:p>
          <w:p w:rsidR="003A699B" w:rsidRPr="007C2509" w:rsidRDefault="003A699B" w:rsidP="007C2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eastAsia="Calibri" w:hAnsi="Times New Roman" w:cs="Times New Roman"/>
                <w:sz w:val="24"/>
                <w:szCs w:val="24"/>
              </w:rPr>
              <w:t>от «_____» ____________2021 г.</w:t>
            </w:r>
          </w:p>
        </w:tc>
      </w:tr>
    </w:tbl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A699B" w:rsidRPr="007C2509" w:rsidRDefault="003A699B" w:rsidP="007C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>По вольной борьбе</w:t>
      </w: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 xml:space="preserve">   для спортивно оздоровительной группы(СОГ)</w:t>
      </w: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>на 2021-2022 учебный год</w:t>
      </w:r>
    </w:p>
    <w:p w:rsidR="003A699B" w:rsidRPr="007C2509" w:rsidRDefault="003A699B" w:rsidP="007C250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7C2509">
        <w:rPr>
          <w:rFonts w:ascii="Times New Roman" w:eastAsia="Calibri" w:hAnsi="Times New Roman" w:cs="Times New Roman"/>
          <w:sz w:val="24"/>
          <w:szCs w:val="24"/>
        </w:rPr>
        <w:t>Срок реализации 1 год</w:t>
      </w: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5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A699B" w:rsidRPr="007C2509" w:rsidRDefault="003A699B" w:rsidP="007C2509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Составила тренер-преподаватель Стручков В.В.</w:t>
      </w: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2509" w:rsidRPr="007C2509" w:rsidRDefault="007C2509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509">
        <w:rPr>
          <w:rFonts w:ascii="Times New Roman" w:eastAsia="Calibri" w:hAnsi="Times New Roman" w:cs="Times New Roman"/>
          <w:sz w:val="24"/>
          <w:szCs w:val="24"/>
        </w:rPr>
        <w:t>г. Якутск, 2021 г.</w:t>
      </w:r>
    </w:p>
    <w:p w:rsidR="0042770A" w:rsidRPr="007C2509" w:rsidRDefault="0042770A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70A" w:rsidRPr="007C2509" w:rsidRDefault="0042770A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70A" w:rsidRDefault="0042770A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P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70A" w:rsidRPr="007C2509" w:rsidRDefault="0042770A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770A" w:rsidRPr="007C2509" w:rsidRDefault="0042770A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C45521" w:rsidP="007C250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C45521" w:rsidRPr="007C2509" w:rsidRDefault="00C45521" w:rsidP="007C2509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ПОЯСНИТЕЛЬНАЯ ЗАПИСКА                                                          3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ГОДОВОЙ УЧЕБНЫЙ ПЛАН                                                              6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КАЛЕНДАРНО – ТЕМАТИЧЕСКИЙ ПЛАН                                     6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СОДЕРЖАНИЕ ПРОГРАММЫ                                                           7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ПЛАН ВОСПИТАТЕЛЬНОЙ РАБОТЫ                                             11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КОНТРОЛЬНО – ПЕРЕВОДНЫЕ НОРМАТИВЫ                           12 стр.</w:t>
      </w:r>
    </w:p>
    <w:p w:rsidR="00C45521" w:rsidRPr="007C2509" w:rsidRDefault="00C45521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ПЕРЕЧЕНЬ ИНФОРМАЦИОННОГО ОБЕСПЕЧЕНИЯ                13 стр.</w:t>
      </w:r>
    </w:p>
    <w:p w:rsidR="003A699B" w:rsidRPr="007C2509" w:rsidRDefault="003A699B" w:rsidP="007C2509">
      <w:pPr>
        <w:pStyle w:val="ab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699B" w:rsidRPr="007C2509" w:rsidRDefault="003A699B" w:rsidP="007C25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A9" w:rsidRPr="007C2509" w:rsidRDefault="006903A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2509" w:rsidRPr="007C2509" w:rsidRDefault="007C2509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154" w:rsidRPr="007C2509" w:rsidRDefault="00407154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5869" w:rsidRPr="007C2509" w:rsidRDefault="00F552C6" w:rsidP="007C2509">
      <w:pPr>
        <w:pStyle w:val="2"/>
        <w:numPr>
          <w:ilvl w:val="0"/>
          <w:numId w:val="8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BD0524" w:rsidRPr="007C2509" w:rsidRDefault="007C09EA" w:rsidP="007C2509">
      <w:pPr>
        <w:pStyle w:val="a3"/>
        <w:ind w:firstLine="708"/>
        <w:jc w:val="both"/>
        <w:rPr>
          <w:rFonts w:ascii="Times New Roman" w:hAnsi="Times New Roman" w:cs="Times New Roman"/>
          <w:b w:val="0"/>
        </w:rPr>
      </w:pPr>
      <w:r w:rsidRPr="007C2509">
        <w:rPr>
          <w:rFonts w:ascii="Times New Roman" w:hAnsi="Times New Roman" w:cs="Times New Roman"/>
          <w:b w:val="0"/>
        </w:rPr>
        <w:t>Рабочая программа по</w:t>
      </w:r>
      <w:r w:rsidRPr="007C2509">
        <w:rPr>
          <w:rFonts w:ascii="Times New Roman" w:hAnsi="Times New Roman" w:cs="Times New Roman"/>
          <w:b w:val="0"/>
          <w:color w:val="000000"/>
        </w:rPr>
        <w:t xml:space="preserve"> спортивному единоборству  «спортивная борьба» (вольная борьба)</w:t>
      </w:r>
      <w:r w:rsidR="00EB68DF" w:rsidRPr="007C2509">
        <w:rPr>
          <w:rFonts w:ascii="Times New Roman" w:hAnsi="Times New Roman" w:cs="Times New Roman"/>
          <w:b w:val="0"/>
        </w:rPr>
        <w:t xml:space="preserve"> </w:t>
      </w:r>
      <w:r w:rsidR="00B23893" w:rsidRPr="007C2509">
        <w:rPr>
          <w:rFonts w:ascii="Times New Roman" w:hAnsi="Times New Roman" w:cs="Times New Roman"/>
          <w:b w:val="0"/>
        </w:rPr>
        <w:t xml:space="preserve">для </w:t>
      </w:r>
      <w:r w:rsidR="00965D62" w:rsidRPr="007C2509">
        <w:rPr>
          <w:rFonts w:ascii="Times New Roman" w:hAnsi="Times New Roman" w:cs="Times New Roman"/>
          <w:b w:val="0"/>
        </w:rPr>
        <w:t xml:space="preserve">спортивно-оздоровительной группы (далее по тексту СО) разработана на основе примерной программы спортивной подготовки по </w:t>
      </w:r>
      <w:r w:rsidR="0004087C" w:rsidRPr="007C2509">
        <w:rPr>
          <w:rFonts w:ascii="Times New Roman" w:hAnsi="Times New Roman" w:cs="Times New Roman"/>
          <w:b w:val="0"/>
          <w:color w:val="000000"/>
        </w:rPr>
        <w:t xml:space="preserve">спортивному единоборству  «спортивная борьба» </w:t>
      </w:r>
      <w:r w:rsidR="00965D62" w:rsidRPr="007C2509">
        <w:rPr>
          <w:rFonts w:ascii="Times New Roman" w:hAnsi="Times New Roman" w:cs="Times New Roman"/>
          <w:b w:val="0"/>
        </w:rPr>
        <w:t xml:space="preserve">(приказ министерства </w:t>
      </w:r>
      <w:r w:rsidR="0004087C" w:rsidRPr="007C2509">
        <w:rPr>
          <w:rFonts w:ascii="Times New Roman" w:hAnsi="Times New Roman" w:cs="Times New Roman"/>
          <w:b w:val="0"/>
        </w:rPr>
        <w:t>спорта Российской Федерации №145</w:t>
      </w:r>
      <w:r w:rsidR="00965D62" w:rsidRPr="007C2509">
        <w:rPr>
          <w:rFonts w:ascii="Times New Roman" w:hAnsi="Times New Roman" w:cs="Times New Roman"/>
          <w:b w:val="0"/>
        </w:rPr>
        <w:t xml:space="preserve"> от 27 марта 2013г., зарегистрирован в Министерстве юстиции Российской Федерации</w:t>
      </w:r>
      <w:r w:rsidR="0004087C" w:rsidRPr="007C2509">
        <w:rPr>
          <w:rFonts w:ascii="Times New Roman" w:hAnsi="Times New Roman" w:cs="Times New Roman"/>
          <w:b w:val="0"/>
        </w:rPr>
        <w:t xml:space="preserve"> за №28760 от 10</w:t>
      </w:r>
      <w:r w:rsidR="00965D62" w:rsidRPr="007C2509">
        <w:rPr>
          <w:rFonts w:ascii="Times New Roman" w:hAnsi="Times New Roman" w:cs="Times New Roman"/>
          <w:b w:val="0"/>
        </w:rPr>
        <w:t xml:space="preserve"> июня 2013г.) программа является примерной и реализуется в организациях, осуществляющих спортивную подготовку.</w:t>
      </w:r>
    </w:p>
    <w:p w:rsidR="00E1606D" w:rsidRPr="007C2509" w:rsidRDefault="00CD2623" w:rsidP="007C2509">
      <w:pPr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ab/>
      </w:r>
      <w:r w:rsidR="00EB68DF" w:rsidRPr="007C2509">
        <w:rPr>
          <w:rFonts w:ascii="Times New Roman" w:hAnsi="Times New Roman" w:cs="Times New Roman"/>
          <w:sz w:val="24"/>
          <w:szCs w:val="24"/>
        </w:rPr>
        <w:t>Программа р</w:t>
      </w:r>
      <w:r w:rsidR="008F16EB" w:rsidRPr="007C2509">
        <w:rPr>
          <w:rFonts w:ascii="Times New Roman" w:hAnsi="Times New Roman" w:cs="Times New Roman"/>
          <w:sz w:val="24"/>
          <w:szCs w:val="24"/>
        </w:rPr>
        <w:t xml:space="preserve">ассчитана на детей в возрасте </w:t>
      </w:r>
      <w:r w:rsidR="0004087C" w:rsidRPr="007C2509">
        <w:rPr>
          <w:rFonts w:ascii="Times New Roman" w:hAnsi="Times New Roman" w:cs="Times New Roman"/>
          <w:sz w:val="24"/>
          <w:szCs w:val="24"/>
        </w:rPr>
        <w:t>7</w:t>
      </w:r>
      <w:r w:rsidR="008F16EB" w:rsidRPr="007C2509">
        <w:rPr>
          <w:rFonts w:ascii="Times New Roman" w:hAnsi="Times New Roman" w:cs="Times New Roman"/>
          <w:sz w:val="24"/>
          <w:szCs w:val="24"/>
        </w:rPr>
        <w:t>-12</w:t>
      </w:r>
      <w:r w:rsidR="00EB68DF" w:rsidRPr="007C2509">
        <w:rPr>
          <w:rFonts w:ascii="Times New Roman" w:hAnsi="Times New Roman" w:cs="Times New Roman"/>
          <w:sz w:val="24"/>
          <w:szCs w:val="24"/>
        </w:rPr>
        <w:t xml:space="preserve"> </w:t>
      </w:r>
      <w:r w:rsidR="003C3960" w:rsidRPr="007C2509">
        <w:rPr>
          <w:rFonts w:ascii="Times New Roman" w:hAnsi="Times New Roman" w:cs="Times New Roman"/>
          <w:sz w:val="24"/>
          <w:szCs w:val="24"/>
        </w:rPr>
        <w:t>лет. </w:t>
      </w:r>
      <w:r w:rsidR="005E082A" w:rsidRPr="007C2509">
        <w:rPr>
          <w:rFonts w:ascii="Times New Roman" w:hAnsi="Times New Roman" w:cs="Times New Roman"/>
          <w:sz w:val="24"/>
          <w:szCs w:val="24"/>
        </w:rPr>
        <w:t>Минимальна</w:t>
      </w:r>
      <w:r w:rsidR="00965D62" w:rsidRPr="007C2509">
        <w:rPr>
          <w:rFonts w:ascii="Times New Roman" w:hAnsi="Times New Roman" w:cs="Times New Roman"/>
          <w:sz w:val="24"/>
          <w:szCs w:val="24"/>
        </w:rPr>
        <w:t xml:space="preserve">я наполняемость детей в группе 10 человек. </w:t>
      </w:r>
      <w:r w:rsidR="003C3960" w:rsidRPr="007C2509">
        <w:rPr>
          <w:rFonts w:ascii="Times New Roman" w:hAnsi="Times New Roman" w:cs="Times New Roman"/>
          <w:sz w:val="24"/>
          <w:szCs w:val="24"/>
        </w:rPr>
        <w:t xml:space="preserve">Зачисление в   группу </w:t>
      </w:r>
      <w:r w:rsidR="00965D62" w:rsidRPr="007C2509">
        <w:rPr>
          <w:rFonts w:ascii="Times New Roman" w:hAnsi="Times New Roman" w:cs="Times New Roman"/>
          <w:sz w:val="24"/>
          <w:szCs w:val="24"/>
        </w:rPr>
        <w:t>СО</w:t>
      </w:r>
      <w:r w:rsidR="00EB68DF" w:rsidRPr="007C250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 w:rsidR="004850AE" w:rsidRPr="007C2509">
        <w:rPr>
          <w:rFonts w:ascii="Times New Roman" w:hAnsi="Times New Roman" w:cs="Times New Roman"/>
          <w:sz w:val="24"/>
          <w:szCs w:val="24"/>
        </w:rPr>
        <w:t>заявлений от родите</w:t>
      </w:r>
      <w:r w:rsidR="00965D62" w:rsidRPr="007C2509">
        <w:rPr>
          <w:rFonts w:ascii="Times New Roman" w:hAnsi="Times New Roman" w:cs="Times New Roman"/>
          <w:sz w:val="24"/>
          <w:szCs w:val="24"/>
        </w:rPr>
        <w:t>лей (законных представителей) и</w:t>
      </w:r>
      <w:r w:rsidR="003244C2" w:rsidRPr="007C2509">
        <w:rPr>
          <w:rFonts w:ascii="Times New Roman" w:hAnsi="Times New Roman" w:cs="Times New Roman"/>
          <w:sz w:val="24"/>
          <w:szCs w:val="24"/>
        </w:rPr>
        <w:t xml:space="preserve"> допуска врач</w:t>
      </w:r>
      <w:r w:rsidR="0004087C" w:rsidRPr="007C2509">
        <w:rPr>
          <w:rFonts w:ascii="Times New Roman" w:hAnsi="Times New Roman" w:cs="Times New Roman"/>
          <w:sz w:val="24"/>
          <w:szCs w:val="24"/>
        </w:rPr>
        <w:t>а к занятиям по вольной борьбе</w:t>
      </w:r>
      <w:r w:rsidR="003244C2" w:rsidRPr="007C2509">
        <w:rPr>
          <w:rFonts w:ascii="Times New Roman" w:hAnsi="Times New Roman" w:cs="Times New Roman"/>
          <w:sz w:val="24"/>
          <w:szCs w:val="24"/>
        </w:rPr>
        <w:t>.</w:t>
      </w:r>
    </w:p>
    <w:p w:rsidR="00C34A3C" w:rsidRPr="007C2509" w:rsidRDefault="00CD2623" w:rsidP="007C2509">
      <w:pPr>
        <w:shd w:val="clear" w:color="auto" w:fill="FFFFFF"/>
        <w:tabs>
          <w:tab w:val="num" w:pos="1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ab/>
      </w:r>
      <w:r w:rsidR="00C34A3C" w:rsidRPr="007C2509">
        <w:rPr>
          <w:rFonts w:ascii="Times New Roman" w:hAnsi="Times New Roman" w:cs="Times New Roman"/>
          <w:sz w:val="24"/>
          <w:szCs w:val="24"/>
        </w:rPr>
        <w:t>Программа регламентирует организацию и планирование учебно-</w:t>
      </w:r>
      <w:r w:rsidR="0004087C" w:rsidRPr="007C2509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 w:rsidR="00C34A3C" w:rsidRPr="007C2509">
        <w:rPr>
          <w:rFonts w:ascii="Times New Roman" w:hAnsi="Times New Roman" w:cs="Times New Roman"/>
          <w:sz w:val="24"/>
          <w:szCs w:val="24"/>
        </w:rPr>
        <w:t xml:space="preserve"> </w:t>
      </w:r>
      <w:r w:rsidR="00965D62" w:rsidRPr="007C2509">
        <w:rPr>
          <w:rFonts w:ascii="Times New Roman" w:hAnsi="Times New Roman" w:cs="Times New Roman"/>
          <w:sz w:val="24"/>
          <w:szCs w:val="24"/>
        </w:rPr>
        <w:t>в группе СО</w:t>
      </w:r>
      <w:r w:rsidR="003B466C" w:rsidRPr="007C2509">
        <w:rPr>
          <w:rFonts w:ascii="Times New Roman" w:hAnsi="Times New Roman" w:cs="Times New Roman"/>
          <w:sz w:val="24"/>
          <w:szCs w:val="24"/>
        </w:rPr>
        <w:t xml:space="preserve">. </w:t>
      </w:r>
      <w:r w:rsidR="00C34A3C" w:rsidRPr="007C2509">
        <w:rPr>
          <w:rFonts w:ascii="Times New Roman" w:hAnsi="Times New Roman" w:cs="Times New Roman"/>
          <w:sz w:val="24"/>
          <w:szCs w:val="24"/>
        </w:rPr>
        <w:t>Разделы программы взаимосвязаны, их смысловое содержание на</w:t>
      </w:r>
      <w:r w:rsidR="00C34A3C" w:rsidRPr="007C2509">
        <w:rPr>
          <w:rFonts w:ascii="Times New Roman" w:hAnsi="Times New Roman" w:cs="Times New Roman"/>
          <w:sz w:val="24"/>
          <w:szCs w:val="24"/>
        </w:rPr>
        <w:softHyphen/>
        <w:t>правлено на воспитание гармонично развитых людей, готовых к трудовой, оборонной, спортивной и другим общественно полезным видам деятельности.</w:t>
      </w:r>
    </w:p>
    <w:p w:rsidR="00384D84" w:rsidRPr="007C2509" w:rsidRDefault="00285C88" w:rsidP="007C250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384D84" w:rsidRPr="007C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F7AEF" w:rsidRPr="007C2509" w:rsidRDefault="000F7AEF" w:rsidP="007C2509">
      <w:pPr>
        <w:pStyle w:val="ab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обучения по данной Программе: гармоничное развитие личности, формирование потребности в здоровом образе жизни, воспитание ответственности и профессионального самоопределения, в соответствии с индивидуальными способностями обучающихся по спортивной борьбе (вольной борьбе).</w:t>
      </w:r>
    </w:p>
    <w:p w:rsidR="00F00D66" w:rsidRPr="007C2509" w:rsidRDefault="00187F05" w:rsidP="007C250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B08EE" w:rsidRPr="007C2509" w:rsidRDefault="000B08EE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/>
          <w:sz w:val="24"/>
          <w:szCs w:val="24"/>
        </w:rPr>
        <w:t>обучающие:</w:t>
      </w:r>
    </w:p>
    <w:p w:rsidR="000F7AEF" w:rsidRPr="007C2509" w:rsidRDefault="000F7AEF" w:rsidP="007C2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0F7AEF" w:rsidRPr="007C2509" w:rsidRDefault="000F7AEF" w:rsidP="007C2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0F7AEF" w:rsidRPr="007C2509" w:rsidRDefault="000F7AEF" w:rsidP="007C2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29276E" w:rsidRPr="007C2509" w:rsidRDefault="00F3344E" w:rsidP="007C250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выявление и поддержка детей, проявивших выдающиеся способности в спорте.</w:t>
      </w:r>
    </w:p>
    <w:p w:rsidR="000B08EE" w:rsidRPr="007C2509" w:rsidRDefault="000B08EE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/>
          <w:sz w:val="24"/>
          <w:szCs w:val="24"/>
        </w:rPr>
        <w:t>воспитывающие:</w:t>
      </w:r>
    </w:p>
    <w:p w:rsidR="004B1EB2" w:rsidRPr="007C2509" w:rsidRDefault="000B08EE" w:rsidP="007C25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подготовка физически крепких, с гармоничным развитием физических и духовных сил юных спортсменов, воспитать социально активную личность, готовую к т</w:t>
      </w:r>
      <w:r w:rsidR="003944A1" w:rsidRPr="007C2509">
        <w:rPr>
          <w:rFonts w:ascii="Times New Roman" w:hAnsi="Times New Roman" w:cs="Times New Roman"/>
          <w:sz w:val="24"/>
          <w:szCs w:val="24"/>
        </w:rPr>
        <w:t>рудовой деятельности в будущем.</w:t>
      </w:r>
    </w:p>
    <w:p w:rsidR="000B08EE" w:rsidRPr="007C2509" w:rsidRDefault="000B08EE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/>
          <w:sz w:val="24"/>
          <w:szCs w:val="24"/>
        </w:rPr>
        <w:t>развивающие:</w:t>
      </w:r>
    </w:p>
    <w:p w:rsidR="00671708" w:rsidRPr="007C2509" w:rsidRDefault="000B08EE" w:rsidP="007C250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всесторонней физической подготовленности и укреплению здоровья занимающихся.</w:t>
      </w:r>
    </w:p>
    <w:p w:rsidR="000B08EE" w:rsidRPr="007C2509" w:rsidRDefault="000B08EE" w:rsidP="007C2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Программа направлена на:</w:t>
      </w:r>
    </w:p>
    <w:p w:rsidR="000B08EE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Обеспечение разносторонней подготовленности обучающихся, их физическое развитие и укрепление здоровья.</w:t>
      </w:r>
    </w:p>
    <w:p w:rsidR="000B08EE" w:rsidRPr="007C2509" w:rsidRDefault="005C001C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Развитие и п</w:t>
      </w:r>
      <w:r w:rsidR="000B08EE" w:rsidRPr="007C2509">
        <w:rPr>
          <w:rFonts w:ascii="Times New Roman" w:hAnsi="Times New Roman" w:cs="Times New Roman"/>
          <w:sz w:val="24"/>
          <w:szCs w:val="24"/>
        </w:rPr>
        <w:t>овышение уров</w:t>
      </w:r>
      <w:r w:rsidRPr="007C2509">
        <w:rPr>
          <w:rFonts w:ascii="Times New Roman" w:hAnsi="Times New Roman" w:cs="Times New Roman"/>
          <w:sz w:val="24"/>
          <w:szCs w:val="24"/>
        </w:rPr>
        <w:t>ня физической подготовленности.</w:t>
      </w:r>
    </w:p>
    <w:p w:rsidR="000B08EE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 обучающихся.</w:t>
      </w:r>
    </w:p>
    <w:p w:rsidR="000B08EE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Оптимальное выполнение контрольных и контрольно-переводных нормативов.</w:t>
      </w:r>
    </w:p>
    <w:p w:rsidR="000B08EE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Обеспечение эмоционального благополучия воспитанников.</w:t>
      </w:r>
    </w:p>
    <w:p w:rsidR="000B08EE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Приобщение обучающихся к общечеловеческим ценностям.</w:t>
      </w:r>
    </w:p>
    <w:p w:rsidR="00187F05" w:rsidRPr="007C2509" w:rsidRDefault="000B08EE" w:rsidP="007C250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Развитие мотивации личности к познанию и творчеству.</w:t>
      </w:r>
    </w:p>
    <w:p w:rsidR="0086406D" w:rsidRPr="007C2509" w:rsidRDefault="003F211A" w:rsidP="007C2509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/>
          <w:sz w:val="24"/>
          <w:szCs w:val="24"/>
        </w:rPr>
        <w:t>Актуальность программы</w:t>
      </w:r>
      <w:r w:rsidRPr="007C2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06D" w:rsidRPr="007C2509">
        <w:rPr>
          <w:rFonts w:ascii="Times New Roman" w:hAnsi="Times New Roman" w:cs="Times New Roman"/>
          <w:sz w:val="24"/>
          <w:szCs w:val="24"/>
        </w:rPr>
        <w:t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создание условий, благоприятных для развития спортивной индивидуальности личности, раскрытия личностного потенциала ребенка</w:t>
      </w:r>
      <w:r w:rsidR="00C40EA5" w:rsidRPr="007C2509">
        <w:rPr>
          <w:rFonts w:ascii="Times New Roman" w:hAnsi="Times New Roman" w:cs="Times New Roman"/>
          <w:sz w:val="24"/>
          <w:szCs w:val="24"/>
        </w:rPr>
        <w:t>.</w:t>
      </w:r>
    </w:p>
    <w:p w:rsidR="0086406D" w:rsidRPr="007C2509" w:rsidRDefault="003F211A" w:rsidP="007C2509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Pr="007C2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2509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7C2509">
        <w:rPr>
          <w:rFonts w:ascii="Times New Roman" w:hAnsi="Times New Roman" w:cs="Times New Roman"/>
          <w:sz w:val="24"/>
          <w:szCs w:val="24"/>
        </w:rPr>
        <w:t xml:space="preserve"> </w:t>
      </w:r>
      <w:r w:rsidR="00C40EA5" w:rsidRPr="007C2509">
        <w:rPr>
          <w:rFonts w:ascii="Times New Roman" w:hAnsi="Times New Roman" w:cs="Times New Roman"/>
          <w:sz w:val="24"/>
          <w:szCs w:val="24"/>
        </w:rPr>
        <w:t>д</w:t>
      </w:r>
      <w:r w:rsidR="0086406D" w:rsidRPr="007C2509">
        <w:rPr>
          <w:rFonts w:ascii="Times New Roman" w:hAnsi="Times New Roman" w:cs="Times New Roman"/>
          <w:sz w:val="24"/>
          <w:szCs w:val="24"/>
        </w:rPr>
        <w:t>анная программа дает возможность развивать педагогические и оздоровительные задачи, продуктивно осваивать физические нагрузки, усиливает мотивацию и интерес к занятиям.</w:t>
      </w:r>
    </w:p>
    <w:p w:rsidR="00A36718" w:rsidRPr="007C2509" w:rsidRDefault="000B08EE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lastRenderedPageBreak/>
        <w:t>Актуальность</w:t>
      </w:r>
      <w:r w:rsidRPr="007C2509">
        <w:rPr>
          <w:rFonts w:ascii="Times New Roman" w:hAnsi="Times New Roman" w:cs="Times New Roman"/>
          <w:sz w:val="24"/>
          <w:szCs w:val="24"/>
        </w:rPr>
        <w:t xml:space="preserve"> и педагогическая целесообразность программы обеспечивает строгую последовательность и непрерывность всего процесса </w:t>
      </w:r>
      <w:r w:rsidR="00F3344E" w:rsidRPr="007C2509">
        <w:rPr>
          <w:rFonts w:ascii="Times New Roman" w:hAnsi="Times New Roman" w:cs="Times New Roman"/>
          <w:sz w:val="24"/>
          <w:szCs w:val="24"/>
        </w:rPr>
        <w:t>подготовки юных борцов</w:t>
      </w:r>
      <w:r w:rsidRPr="007C2509">
        <w:rPr>
          <w:rFonts w:ascii="Times New Roman" w:hAnsi="Times New Roman" w:cs="Times New Roman"/>
          <w:sz w:val="24"/>
          <w:szCs w:val="24"/>
        </w:rPr>
        <w:t>, преемственность в решении задач укрепления здоровья и гармоничного развития юных спортсменов, воспитания их морально-волевых качеств и стойкого интереса к занятиям, трудолюбия в овладении тех</w:t>
      </w:r>
      <w:r w:rsidR="00F3344E" w:rsidRPr="007C2509">
        <w:rPr>
          <w:rFonts w:ascii="Times New Roman" w:hAnsi="Times New Roman" w:cs="Times New Roman"/>
          <w:sz w:val="24"/>
          <w:szCs w:val="24"/>
        </w:rPr>
        <w:t>ники и тактики в вольной борьбе</w:t>
      </w:r>
      <w:r w:rsidR="00C40EA5" w:rsidRPr="007C2509">
        <w:rPr>
          <w:rFonts w:ascii="Times New Roman" w:hAnsi="Times New Roman" w:cs="Times New Roman"/>
          <w:sz w:val="24"/>
          <w:szCs w:val="24"/>
        </w:rPr>
        <w:t>, развития физических качеств.</w:t>
      </w:r>
    </w:p>
    <w:p w:rsidR="000B08EE" w:rsidRPr="007C2509" w:rsidRDefault="000B08EE" w:rsidP="007C2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система</w:t>
      </w:r>
    </w:p>
    <w:p w:rsidR="000B08EE" w:rsidRPr="007C2509" w:rsidRDefault="000B08EE" w:rsidP="007C25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Основными формами учебно-тренировочного процесса являются: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тренировочные занятия с группой (подгруппой);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индивидуальные тренировочные занятия, проводимы</w:t>
      </w:r>
      <w:r w:rsidR="00934824" w:rsidRPr="007C2509">
        <w:rPr>
          <w:rFonts w:ascii="Times New Roman" w:hAnsi="Times New Roman" w:cs="Times New Roman"/>
          <w:sz w:val="24"/>
          <w:szCs w:val="24"/>
        </w:rPr>
        <w:t xml:space="preserve">е </w:t>
      </w:r>
      <w:r w:rsidRPr="007C2509">
        <w:rPr>
          <w:rFonts w:ascii="Times New Roman" w:hAnsi="Times New Roman" w:cs="Times New Roman"/>
          <w:sz w:val="24"/>
          <w:szCs w:val="24"/>
        </w:rPr>
        <w:t>с одним</w:t>
      </w:r>
      <w:r w:rsidR="00934824" w:rsidRPr="007C2509">
        <w:rPr>
          <w:rFonts w:ascii="Times New Roman" w:hAnsi="Times New Roman" w:cs="Times New Roman"/>
          <w:sz w:val="24"/>
          <w:szCs w:val="24"/>
        </w:rPr>
        <w:t xml:space="preserve"> или несколькими занимающимися;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самостоятельная работа, занимающихся по индивидуальным планам;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участие в спортивных соревнованиях и иных мероприятиях;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инструкторская и судейская практика;</w:t>
      </w:r>
    </w:p>
    <w:p w:rsidR="00942967" w:rsidRPr="007C2509" w:rsidRDefault="00942967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медико-восстановительные мероприятия; </w:t>
      </w:r>
    </w:p>
    <w:p w:rsidR="00934824" w:rsidRPr="007C2509" w:rsidRDefault="002B1690" w:rsidP="007C2509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 w:rsidR="00942967" w:rsidRPr="007C2509">
        <w:rPr>
          <w:rFonts w:ascii="Times New Roman" w:hAnsi="Times New Roman" w:cs="Times New Roman"/>
          <w:sz w:val="24"/>
          <w:szCs w:val="24"/>
        </w:rPr>
        <w:t>аттестация обучающихся.</w:t>
      </w:r>
    </w:p>
    <w:p w:rsidR="003C227E" w:rsidRPr="007C2509" w:rsidRDefault="003C227E" w:rsidP="007C25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8EE" w:rsidRPr="007C2509" w:rsidRDefault="000B08EE" w:rsidP="007C25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Сроки реализации программы</w:t>
      </w:r>
      <w:r w:rsidRPr="007C2509">
        <w:rPr>
          <w:rFonts w:ascii="Times New Roman" w:hAnsi="Times New Roman" w:cs="Times New Roman"/>
          <w:sz w:val="24"/>
          <w:szCs w:val="24"/>
        </w:rPr>
        <w:t>: 1 год.</w:t>
      </w:r>
    </w:p>
    <w:p w:rsidR="000B08EE" w:rsidRPr="007C2509" w:rsidRDefault="004B650E" w:rsidP="007C2509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42</w:t>
      </w:r>
      <w:r w:rsidR="00F3344E" w:rsidRPr="007C2509">
        <w:rPr>
          <w:rFonts w:ascii="Times New Roman" w:hAnsi="Times New Roman" w:cs="Times New Roman"/>
          <w:sz w:val="24"/>
          <w:szCs w:val="24"/>
        </w:rPr>
        <w:t xml:space="preserve"> недель занятия в услов</w:t>
      </w:r>
      <w:r w:rsidR="00620507" w:rsidRPr="007C2509">
        <w:rPr>
          <w:rFonts w:ascii="Times New Roman" w:hAnsi="Times New Roman" w:cs="Times New Roman"/>
          <w:sz w:val="24"/>
          <w:szCs w:val="24"/>
        </w:rPr>
        <w:t>иях спортивном зале</w:t>
      </w:r>
      <w:r w:rsidRPr="007C2509">
        <w:rPr>
          <w:rFonts w:ascii="Times New Roman" w:hAnsi="Times New Roman" w:cs="Times New Roman"/>
          <w:sz w:val="24"/>
          <w:szCs w:val="24"/>
        </w:rPr>
        <w:t xml:space="preserve"> 3</w:t>
      </w:r>
      <w:r w:rsidR="000B08EE" w:rsidRPr="007C2509">
        <w:rPr>
          <w:rFonts w:ascii="Times New Roman" w:hAnsi="Times New Roman" w:cs="Times New Roman"/>
          <w:sz w:val="24"/>
          <w:szCs w:val="24"/>
        </w:rPr>
        <w:t xml:space="preserve"> раз</w:t>
      </w:r>
      <w:r w:rsidR="0037497F" w:rsidRPr="007C2509">
        <w:rPr>
          <w:rFonts w:ascii="Times New Roman" w:hAnsi="Times New Roman" w:cs="Times New Roman"/>
          <w:sz w:val="24"/>
          <w:szCs w:val="24"/>
        </w:rPr>
        <w:t>а</w:t>
      </w:r>
      <w:r w:rsidR="000B08EE" w:rsidRPr="007C2509">
        <w:rPr>
          <w:rFonts w:ascii="Times New Roman" w:hAnsi="Times New Roman" w:cs="Times New Roman"/>
          <w:sz w:val="24"/>
          <w:szCs w:val="24"/>
        </w:rPr>
        <w:t xml:space="preserve"> в неделю по 2 </w:t>
      </w:r>
      <w:r w:rsidR="0037497F" w:rsidRPr="007C2509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0B08EE" w:rsidRPr="007C2509">
        <w:rPr>
          <w:rFonts w:ascii="Times New Roman" w:hAnsi="Times New Roman" w:cs="Times New Roman"/>
          <w:sz w:val="24"/>
          <w:szCs w:val="24"/>
        </w:rPr>
        <w:t>часа.</w:t>
      </w:r>
    </w:p>
    <w:p w:rsidR="007D0CA4" w:rsidRPr="007C2509" w:rsidRDefault="000B08EE" w:rsidP="007C2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Требования к уровню</w:t>
      </w:r>
    </w:p>
    <w:p w:rsidR="000B08EE" w:rsidRPr="007C2509" w:rsidRDefault="000B08EE" w:rsidP="007C25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CA4" w:rsidRPr="007C250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C2509">
        <w:rPr>
          <w:rFonts w:ascii="Times New Roman" w:hAnsi="Times New Roman" w:cs="Times New Roman"/>
          <w:b/>
          <w:bCs/>
          <w:sz w:val="24"/>
          <w:szCs w:val="24"/>
        </w:rPr>
        <w:t>одготовки</w:t>
      </w:r>
      <w:r w:rsidR="007D0CA4" w:rsidRPr="007C25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7D0CA4"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 по окончании </w:t>
      </w:r>
      <w:r w:rsidR="003E4E03" w:rsidRPr="007C2509">
        <w:rPr>
          <w:rFonts w:ascii="Times New Roman" w:hAnsi="Times New Roman" w:cs="Times New Roman"/>
          <w:b/>
          <w:bCs/>
          <w:sz w:val="24"/>
          <w:szCs w:val="24"/>
        </w:rPr>
        <w:t>спортивно оздоровительного этапа</w:t>
      </w:r>
    </w:p>
    <w:p w:rsidR="000B08EE" w:rsidRPr="007C2509" w:rsidRDefault="000B08EE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Знать:           </w:t>
      </w:r>
    </w:p>
    <w:p w:rsidR="007D0CA4" w:rsidRPr="007C2509" w:rsidRDefault="007D0CA4" w:rsidP="007C250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И</w:t>
      </w:r>
      <w:r w:rsidR="00584B4F" w:rsidRPr="007C2509">
        <w:rPr>
          <w:rFonts w:ascii="Times New Roman" w:hAnsi="Times New Roman" w:cs="Times New Roman"/>
          <w:sz w:val="24"/>
          <w:szCs w:val="24"/>
        </w:rPr>
        <w:t>сторию развития вольной борьбы</w:t>
      </w:r>
      <w:r w:rsidRPr="007C2509">
        <w:rPr>
          <w:rFonts w:ascii="Times New Roman" w:hAnsi="Times New Roman" w:cs="Times New Roman"/>
          <w:sz w:val="24"/>
          <w:szCs w:val="24"/>
        </w:rPr>
        <w:t xml:space="preserve"> в РС(Я) и России.</w:t>
      </w:r>
    </w:p>
    <w:p w:rsidR="00823EA2" w:rsidRPr="007C2509" w:rsidRDefault="00823EA2" w:rsidP="007C250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Технику безопасности п</w:t>
      </w:r>
      <w:r w:rsidR="00584B4F" w:rsidRPr="007C2509">
        <w:rPr>
          <w:rFonts w:ascii="Times New Roman" w:hAnsi="Times New Roman" w:cs="Times New Roman"/>
          <w:sz w:val="24"/>
          <w:szCs w:val="24"/>
        </w:rPr>
        <w:t>о вольной борьбе</w:t>
      </w:r>
      <w:r w:rsidR="00E56C14" w:rsidRPr="007C2509">
        <w:rPr>
          <w:rFonts w:ascii="Times New Roman" w:hAnsi="Times New Roman" w:cs="Times New Roman"/>
          <w:sz w:val="24"/>
          <w:szCs w:val="24"/>
        </w:rPr>
        <w:t>.</w:t>
      </w:r>
    </w:p>
    <w:p w:rsidR="000B08EE" w:rsidRPr="007C2509" w:rsidRDefault="00823EA2" w:rsidP="007C2509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Мат</w:t>
      </w:r>
      <w:r w:rsidR="00584B4F" w:rsidRPr="007C2509">
        <w:rPr>
          <w:rFonts w:ascii="Times New Roman" w:hAnsi="Times New Roman" w:cs="Times New Roman"/>
          <w:sz w:val="24"/>
          <w:szCs w:val="24"/>
        </w:rPr>
        <w:t>ериальную часть вольной борьбы</w:t>
      </w:r>
      <w:r w:rsidR="00E56C14" w:rsidRPr="007C2509">
        <w:rPr>
          <w:rFonts w:ascii="Times New Roman" w:hAnsi="Times New Roman" w:cs="Times New Roman"/>
          <w:sz w:val="24"/>
          <w:szCs w:val="24"/>
        </w:rPr>
        <w:t>.</w:t>
      </w:r>
      <w:r w:rsidR="000B08EE" w:rsidRPr="007C2509">
        <w:rPr>
          <w:rFonts w:ascii="Times New Roman" w:hAnsi="Times New Roman" w:cs="Times New Roman"/>
          <w:sz w:val="24"/>
          <w:szCs w:val="24"/>
        </w:rPr>
        <w:t> </w:t>
      </w:r>
    </w:p>
    <w:p w:rsidR="00574A56" w:rsidRPr="007C2509" w:rsidRDefault="00574A56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8EF" w:rsidRPr="007C2509" w:rsidRDefault="001468EF" w:rsidP="007C250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0B95" w:rsidRPr="007C2509" w:rsidRDefault="00D40B95" w:rsidP="007C250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 по выполнению данной программы являются:</w:t>
      </w:r>
    </w:p>
    <w:p w:rsidR="00D40B95" w:rsidRPr="007C2509" w:rsidRDefault="00D40B95" w:rsidP="007C25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>уменьшение заболеваемости детей</w:t>
      </w:r>
    </w:p>
    <w:p w:rsidR="00D40B95" w:rsidRPr="007C2509" w:rsidRDefault="00D40B95" w:rsidP="007C25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>повышение физического развития</w:t>
      </w:r>
    </w:p>
    <w:p w:rsidR="0029276E" w:rsidRPr="007C2509" w:rsidRDefault="00D40B95" w:rsidP="007C250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>появление интереса к тренировочным занятиям</w:t>
      </w:r>
      <w:r w:rsidR="002851FE"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по вольной борьбе</w:t>
      </w:r>
    </w:p>
    <w:p w:rsidR="00A36718" w:rsidRPr="007C2509" w:rsidRDefault="00A36718" w:rsidP="007C25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Cs/>
          <w:sz w:val="24"/>
          <w:szCs w:val="24"/>
        </w:rPr>
        <w:t>Характеристика избранного вида спорта</w:t>
      </w:r>
    </w:p>
    <w:p w:rsidR="00A36718" w:rsidRPr="007C2509" w:rsidRDefault="00A36718" w:rsidP="007C250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iCs/>
          <w:sz w:val="24"/>
          <w:szCs w:val="24"/>
        </w:rPr>
        <w:t>и его отличительные особенности</w:t>
      </w:r>
    </w:p>
    <w:p w:rsidR="00A36718" w:rsidRPr="007C2509" w:rsidRDefault="00A36718" w:rsidP="007C2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Борьба является одним из самых древних видов единоборств и имеет очень интересную историю. Борьба появилась в период становления человеческого рода как средство самозащиты от диких зверей, как способ добывания пищи и т.д. накопленный веками опыт с элементами единоборств передавалось из поколения в поколение, и со временем борьба была осознана как самобытное средство физического развития человека и воспитания у него нужных прикладных навыков. </w:t>
      </w:r>
    </w:p>
    <w:p w:rsidR="00A36718" w:rsidRPr="007C2509" w:rsidRDefault="00A36718" w:rsidP="007C2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pacing w:val="-4"/>
          <w:sz w:val="24"/>
          <w:szCs w:val="24"/>
        </w:rPr>
        <w:t xml:space="preserve">В программу олимпийских игр борьба входила в виде составной части греческого пятиборья – пентатлона (708г. до н.э.) и панкатиона – соединения кулачного боя и борьбы (648г. до н.э.), а также в качестве отдельного вида спорта. </w:t>
      </w:r>
    </w:p>
    <w:p w:rsidR="00A36718" w:rsidRPr="007C2509" w:rsidRDefault="00A36718" w:rsidP="007C2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7C250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C2509">
        <w:rPr>
          <w:rFonts w:ascii="Times New Roman" w:hAnsi="Times New Roman" w:cs="Times New Roman"/>
          <w:sz w:val="24"/>
          <w:szCs w:val="24"/>
        </w:rPr>
        <w:t xml:space="preserve"> столетия из Европы в Америку была завезена классическая борьба. Здесь возникло новое направление в ее развитии: были разработаны новые технические действия (приемы), в которых разрешалось захватывать руками ноги, применять подножки, подсечки и другие действия с помощью ног. Вскоре на арене появился ранее неизвестный вид спортивной борьбы – вольно-американский. Новый вид обрел многих поклонников, и в 1904г. этот вид борьбы был включен в олимпийскую программу.</w:t>
      </w:r>
    </w:p>
    <w:p w:rsidR="00A36718" w:rsidRPr="007C2509" w:rsidRDefault="00A36718" w:rsidP="007C2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pacing w:val="-4"/>
          <w:sz w:val="24"/>
          <w:szCs w:val="24"/>
        </w:rPr>
        <w:t xml:space="preserve">Цель борцовского поединка – заставить соперника коснуться ковра обеими лопатками и удержать его в таком положении не менее 2 секунд. Если за время схватки никому из соперников сделать это не удается, победителем признается спортсмен, набравший большее количество очков за удачно проведенные технические приемы. В греко-римской борьбе строго запрещены захваты противника ниже пояса, ставить подножки, активно пользоваться ногами при выполнении какого-либо действия, между тем всё это разрешено в вольной борьбе.  Как  вид  спорта, борьба характеризуется сложносоставным характером подготовки, требующим условно равного внимания </w:t>
      </w:r>
      <w:r w:rsidRPr="007C2509">
        <w:rPr>
          <w:rFonts w:ascii="Times New Roman" w:hAnsi="Times New Roman" w:cs="Times New Roman"/>
          <w:spacing w:val="-4"/>
          <w:sz w:val="24"/>
          <w:szCs w:val="24"/>
        </w:rPr>
        <w:lastRenderedPageBreak/>
        <w:t>к развитию всех физических качеств спортсмена, необходимостью освоения сложно-координационной техники выполнения приёмов в борьбе стоя и в партере, базирующейся на управлении разнонаправленным и нециклическим движением собственного тела и пары противоборствующих тел. Заранее непредсказуемые тактические ситуации диктуют необходимость постоянного принятия быстрых и эффективных  тактических решений,  смены направления и уровня  прилагаемых усилий от максимальных по уровню и амплитуде, до основанных на полном расслаблении и  высочайшей точности.  Наличие весовых категорий накладывает необходимость стратегически продуманной физиологической подготовки к соревнованиям, решения частой задачи набора или сгонки собственного веса, а также использования индивидуальных антропометрических особенностей и антропометрических особенностей соперника для достижения победы и построения эффективного тактического рисунка схватки.</w:t>
      </w:r>
    </w:p>
    <w:p w:rsidR="00A36718" w:rsidRPr="007C2509" w:rsidRDefault="00A36718" w:rsidP="007C250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Техника спортивной борьбы – это система соревновательных упражнений, основанная на рациональном использовании координационных и кондиционных возможностей борцов и направленная на достижение высоких спортивных результатов.</w:t>
      </w:r>
    </w:p>
    <w:p w:rsidR="00A36718" w:rsidRPr="007C2509" w:rsidRDefault="00A36718" w:rsidP="007C250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Искусство борьбы состоит в умении эффективно контролировать ситуацию и формировать ее в свою пользу. Здесь необходимы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</w:t>
      </w:r>
    </w:p>
    <w:p w:rsidR="00A36718" w:rsidRPr="007C2509" w:rsidRDefault="00A36718" w:rsidP="007C250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Следует отметить, что спортивная борьба является эффективным средством воспитания важных черт характера человека: смелости, решительности, целеустремленности и настойчивости, самообладания, а также таких нравственных качеств, как уважение к сопернику, честность, благородство в отношении к слабому и мн. др.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В таком поединке бывает затронуто самолюбие, здесь многое связано с максимальным напряжением сил, могут возникнуть конфликтные ситуации, не исключены неприятные болевые ощущения, падения, ушибы. Все это необходимо выдержать и преодолеть.</w:t>
      </w:r>
    </w:p>
    <w:p w:rsidR="00A36718" w:rsidRPr="007C2509" w:rsidRDefault="00A36718" w:rsidP="007C250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Важнейшим результатом занятий борьбой следует признать формирование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коллектива, честность, благородство в отношении к более слабому партнеру и т.п. </w:t>
      </w:r>
    </w:p>
    <w:p w:rsidR="00E13437" w:rsidRPr="007C2509" w:rsidRDefault="003B5B10" w:rsidP="007C2509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B198A"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ГОДОВОЙ </w:t>
      </w:r>
      <w:r w:rsidR="00575356" w:rsidRPr="007C2509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9904EA" w:rsidRPr="007C2509" w:rsidRDefault="000E6C6D" w:rsidP="007C2509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на 4</w:t>
      </w:r>
      <w:r w:rsidR="007C25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04EA" w:rsidRPr="007C2509">
        <w:rPr>
          <w:rFonts w:ascii="Times New Roman" w:hAnsi="Times New Roman" w:cs="Times New Roman"/>
          <w:b/>
          <w:bCs/>
          <w:sz w:val="24"/>
          <w:szCs w:val="24"/>
        </w:rPr>
        <w:t xml:space="preserve"> недель учебно-тренировочных занятий</w:t>
      </w:r>
    </w:p>
    <w:p w:rsidR="00620507" w:rsidRPr="007C2509" w:rsidRDefault="00B3503D" w:rsidP="007C2509">
      <w:pPr>
        <w:pStyle w:val="3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Таб</w:t>
      </w:r>
      <w:r w:rsidR="007B198A" w:rsidRPr="007C2509">
        <w:rPr>
          <w:rFonts w:ascii="Times New Roman" w:hAnsi="Times New Roman" w:cs="Times New Roman"/>
          <w:sz w:val="24"/>
          <w:szCs w:val="24"/>
        </w:rPr>
        <w:t xml:space="preserve">лица № </w:t>
      </w:r>
      <w:r w:rsidR="00D275FE" w:rsidRPr="007C2509">
        <w:rPr>
          <w:rFonts w:ascii="Times New Roman" w:hAnsi="Times New Roman" w:cs="Times New Roman"/>
          <w:sz w:val="24"/>
          <w:szCs w:val="24"/>
        </w:rPr>
        <w:t>2</w:t>
      </w:r>
    </w:p>
    <w:p w:rsidR="00620507" w:rsidRPr="007C2509" w:rsidRDefault="00620507" w:rsidP="007C250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 занятий в неделю: 3 раза х 2 часа</w:t>
      </w:r>
    </w:p>
    <w:p w:rsidR="00620507" w:rsidRPr="007C2509" w:rsidRDefault="00620507" w:rsidP="007C250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 часов  за 4</w:t>
      </w:r>
      <w:r w:rsidR="007C2509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7C25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недель: 252 часов</w:t>
      </w:r>
    </w:p>
    <w:p w:rsidR="00620507" w:rsidRPr="007C2509" w:rsidRDefault="00620507" w:rsidP="007C250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iCs/>
          <w:color w:val="000000"/>
          <w:sz w:val="24"/>
          <w:szCs w:val="24"/>
        </w:rPr>
        <w:t>Количество занятий: 126 дней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7"/>
        <w:gridCol w:w="6033"/>
        <w:gridCol w:w="1563"/>
        <w:gridCol w:w="49"/>
        <w:gridCol w:w="1640"/>
        <w:gridCol w:w="315"/>
      </w:tblGrid>
      <w:tr w:rsidR="00620507" w:rsidRPr="007C2509" w:rsidTr="007C2509">
        <w:trPr>
          <w:gridAfter w:val="1"/>
          <w:wAfter w:w="315" w:type="dxa"/>
          <w:trHeight w:val="526"/>
        </w:trPr>
        <w:tc>
          <w:tcPr>
            <w:tcW w:w="537" w:type="dxa"/>
            <w:vMerge w:val="restart"/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33" w:type="dxa"/>
            <w:vMerge w:val="restart"/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подготовки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Этапы подготовки</w:t>
            </w:r>
          </w:p>
        </w:tc>
      </w:tr>
      <w:tr w:rsidR="00620507" w:rsidRPr="007C2509" w:rsidTr="007C2509">
        <w:trPr>
          <w:gridAfter w:val="1"/>
          <w:wAfter w:w="315" w:type="dxa"/>
          <w:trHeight w:val="541"/>
        </w:trPr>
        <w:tc>
          <w:tcPr>
            <w:tcW w:w="537" w:type="dxa"/>
            <w:vMerge/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3" w:type="dxa"/>
            <w:vMerge/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</w:tcPr>
          <w:p w:rsidR="00620507" w:rsidRPr="007C2509" w:rsidRDefault="00620507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5763D" w:rsidRPr="007C2509" w:rsidTr="007C2509">
        <w:trPr>
          <w:gridAfter w:val="1"/>
          <w:wAfter w:w="315" w:type="dxa"/>
          <w:trHeight w:val="329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25763D" w:rsidRPr="007C2509" w:rsidTr="007C2509">
        <w:trPr>
          <w:trHeight w:val="149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ОФП, СФП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361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Избранный вид спорта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267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541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и психологическая подготовка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237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15" w:type="dxa"/>
            <w:vMerge/>
            <w:tcBorders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327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Медицинское обследование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Не менее 2-х раз в год</w:t>
            </w:r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63D" w:rsidRPr="007C2509" w:rsidTr="007C2509">
        <w:trPr>
          <w:gridAfter w:val="1"/>
          <w:wAfter w:w="315" w:type="dxa"/>
          <w:trHeight w:val="289"/>
        </w:trPr>
        <w:tc>
          <w:tcPr>
            <w:tcW w:w="537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3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620507" w:rsidRPr="007C2509" w:rsidRDefault="00620507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0507" w:rsidRPr="007C2509" w:rsidRDefault="00620507" w:rsidP="007C2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C2509">
        <w:rPr>
          <w:rFonts w:ascii="Times New Roman" w:hAnsi="Times New Roman" w:cs="Times New Roman"/>
          <w:b/>
          <w:bCs/>
          <w:sz w:val="24"/>
          <w:szCs w:val="24"/>
        </w:rPr>
        <w:t>. КАЛЕНДАРНО-ТЕМАТИЧЕСКИЙ ПЛАН</w:t>
      </w:r>
    </w:p>
    <w:p w:rsidR="00620507" w:rsidRPr="007C2509" w:rsidRDefault="00620507" w:rsidP="007C25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C2509">
        <w:rPr>
          <w:rFonts w:ascii="Times New Roman" w:hAnsi="Times New Roman" w:cs="Times New Roman"/>
          <w:bCs/>
          <w:sz w:val="24"/>
          <w:szCs w:val="24"/>
        </w:rPr>
        <w:t>Таблица №3</w:t>
      </w:r>
    </w:p>
    <w:tbl>
      <w:tblPr>
        <w:tblStyle w:val="ac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9"/>
        <w:gridCol w:w="2742"/>
        <w:gridCol w:w="56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601"/>
        <w:gridCol w:w="688"/>
      </w:tblGrid>
      <w:tr w:rsidR="00620507" w:rsidRPr="007C2509" w:rsidTr="007C2509">
        <w:trPr>
          <w:trHeight w:val="379"/>
        </w:trPr>
        <w:tc>
          <w:tcPr>
            <w:tcW w:w="519" w:type="dxa"/>
            <w:vMerge w:val="restart"/>
          </w:tcPr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2" w:type="dxa"/>
            <w:vMerge w:val="restart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годичного цикла</w:t>
            </w:r>
          </w:p>
        </w:tc>
        <w:tc>
          <w:tcPr>
            <w:tcW w:w="6541" w:type="dxa"/>
            <w:gridSpan w:val="11"/>
          </w:tcPr>
          <w:p w:rsidR="00620507" w:rsidRPr="007C2509" w:rsidRDefault="00620507" w:rsidP="007C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688" w:type="dxa"/>
            <w:vMerge w:val="restart"/>
          </w:tcPr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год</w:t>
            </w:r>
          </w:p>
        </w:tc>
      </w:tr>
      <w:tr w:rsidR="00620507" w:rsidRPr="007C2509" w:rsidTr="007C2509">
        <w:trPr>
          <w:trHeight w:val="1294"/>
        </w:trPr>
        <w:tc>
          <w:tcPr>
            <w:tcW w:w="519" w:type="dxa"/>
            <w:vMerge/>
          </w:tcPr>
          <w:p w:rsidR="00620507" w:rsidRPr="007C2509" w:rsidRDefault="00620507" w:rsidP="007C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620507" w:rsidRPr="007C2509" w:rsidRDefault="00620507" w:rsidP="007C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97" w:type="dxa"/>
            <w:tcBorders>
              <w:left w:val="single" w:sz="4" w:space="0" w:color="auto"/>
            </w:tcBorders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97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1" w:type="dxa"/>
            <w:textDirection w:val="btLr"/>
          </w:tcPr>
          <w:p w:rsidR="00620507" w:rsidRPr="007C2509" w:rsidRDefault="00620507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88" w:type="dxa"/>
            <w:vMerge/>
          </w:tcPr>
          <w:p w:rsidR="00620507" w:rsidRPr="007C2509" w:rsidRDefault="00620507" w:rsidP="007C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5763D" w:rsidRPr="007C2509" w:rsidTr="007C2509">
        <w:trPr>
          <w:trHeight w:val="227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763D" w:rsidRPr="007C2509" w:rsidTr="007C2509">
        <w:trPr>
          <w:trHeight w:val="231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ОФП, СФП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5763D" w:rsidRPr="007C2509" w:rsidTr="007C2509">
        <w:trPr>
          <w:trHeight w:val="211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Избранный вид спорта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5763D" w:rsidRPr="007C2509" w:rsidTr="007C2509">
        <w:trPr>
          <w:trHeight w:val="343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Другие виды спорта и подвижные игры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63D" w:rsidRPr="007C2509" w:rsidTr="007C2509">
        <w:trPr>
          <w:trHeight w:val="648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и психологическая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5763D" w:rsidRPr="007C2509" w:rsidTr="007C2509">
        <w:trPr>
          <w:trHeight w:val="224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5763D" w:rsidRPr="007C2509" w:rsidTr="007C2509">
        <w:trPr>
          <w:trHeight w:val="213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Соревнования по борьбе</w:t>
            </w:r>
          </w:p>
        </w:tc>
        <w:tc>
          <w:tcPr>
            <w:tcW w:w="7229" w:type="dxa"/>
            <w:gridSpan w:val="12"/>
          </w:tcPr>
          <w:p w:rsidR="0025763D" w:rsidRPr="007C2509" w:rsidRDefault="0025763D" w:rsidP="007C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Проводится согласно календарному плану спортивных мероприятий.</w:t>
            </w:r>
          </w:p>
        </w:tc>
      </w:tr>
      <w:tr w:rsidR="0025763D" w:rsidRPr="007C2509" w:rsidTr="007C2509">
        <w:trPr>
          <w:trHeight w:val="373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тренировочных дней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25763D" w:rsidRPr="007C2509" w:rsidTr="007C2509">
        <w:trPr>
          <w:trHeight w:val="436"/>
        </w:trPr>
        <w:tc>
          <w:tcPr>
            <w:tcW w:w="519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42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тренировочных занятий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7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8" w:type="dxa"/>
          </w:tcPr>
          <w:p w:rsidR="0025763D" w:rsidRPr="007C2509" w:rsidRDefault="0025763D" w:rsidP="007C2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</w:tr>
    </w:tbl>
    <w:p w:rsidR="0032323C" w:rsidRPr="007C2509" w:rsidRDefault="0032323C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2840" w:rsidRPr="007C2509" w:rsidRDefault="00142840" w:rsidP="007C2509">
      <w:pPr>
        <w:pStyle w:val="ab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0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99764D" w:rsidRPr="007C2509" w:rsidRDefault="0099764D" w:rsidP="007C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DF6" w:rsidRPr="007C2509" w:rsidRDefault="009F1FB7" w:rsidP="007C25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В представленной программе, </w:t>
      </w:r>
      <w:r w:rsidR="00274DF6" w:rsidRPr="007C2509">
        <w:rPr>
          <w:rFonts w:ascii="Times New Roman" w:hAnsi="Times New Roman" w:cs="Times New Roman"/>
          <w:sz w:val="24"/>
          <w:szCs w:val="24"/>
        </w:rPr>
        <w:t xml:space="preserve">представлены модель построения системы тренировки, учебный план отделения вольной борьбы, примерный план – график учебного процесса на каждый год обучения, варианты распределения занятий в недельном микроцикле в зависимости от периода и условий подготовки. В этих документах определена общая последовательность изучения программного материала, </w:t>
      </w:r>
      <w:r w:rsidR="004A5D01" w:rsidRPr="007C2509">
        <w:rPr>
          <w:rFonts w:ascii="Times New Roman" w:hAnsi="Times New Roman" w:cs="Times New Roman"/>
          <w:sz w:val="24"/>
          <w:szCs w:val="24"/>
        </w:rPr>
        <w:t>что позволит придерживаться в своей работе единого стратегического направления в учебно-тренировочном процессе.</w:t>
      </w:r>
    </w:p>
    <w:p w:rsidR="00537E4F" w:rsidRPr="007C2509" w:rsidRDefault="004A5D01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На спортивно-оздоровительном этапе ставится задача привлечения к занятиям оздоровительными физическими упражнениями детей и молодежи для достижения физического совершенства, высокого уровня здоровья и работоспособности, необходимых для </w:t>
      </w:r>
      <w:r w:rsidR="00537E4F" w:rsidRPr="007C2509">
        <w:rPr>
          <w:rFonts w:ascii="Times New Roman" w:hAnsi="Times New Roman" w:cs="Times New Roman"/>
          <w:sz w:val="24"/>
          <w:szCs w:val="24"/>
        </w:rPr>
        <w:t>подготовки к общественной полезной деятельности.</w:t>
      </w:r>
    </w:p>
    <w:p w:rsidR="00537E4F" w:rsidRPr="007C2509" w:rsidRDefault="00537E4F" w:rsidP="007C250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На спортивно-оздоровительном этапе:</w:t>
      </w:r>
    </w:p>
    <w:p w:rsidR="00537E4F" w:rsidRPr="007C2509" w:rsidRDefault="00537E4F" w:rsidP="007C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- Стабильность состава занимающихся, посещаемость ими тренировочных занятий;</w:t>
      </w:r>
    </w:p>
    <w:p w:rsidR="00537E4F" w:rsidRPr="007C2509" w:rsidRDefault="00537E4F" w:rsidP="007C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- Динамика индивидуальных показателей развития физических качеств занимающихся;</w:t>
      </w:r>
    </w:p>
    <w:p w:rsidR="00537E4F" w:rsidRPr="007C2509" w:rsidRDefault="00537E4F" w:rsidP="007C2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- </w:t>
      </w:r>
      <w:r w:rsidR="00CD2623" w:rsidRPr="007C2509">
        <w:rPr>
          <w:rFonts w:ascii="Times New Roman" w:hAnsi="Times New Roman" w:cs="Times New Roman"/>
          <w:sz w:val="24"/>
          <w:szCs w:val="24"/>
        </w:rPr>
        <w:t>У</w:t>
      </w:r>
      <w:r w:rsidRPr="007C2509">
        <w:rPr>
          <w:rFonts w:ascii="Times New Roman" w:hAnsi="Times New Roman" w:cs="Times New Roman"/>
          <w:sz w:val="24"/>
          <w:szCs w:val="24"/>
        </w:rPr>
        <w:t>ровень освоения основ гигиены и самоконтроля;</w:t>
      </w:r>
    </w:p>
    <w:p w:rsidR="004A5D01" w:rsidRPr="007C2509" w:rsidRDefault="00537E4F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В качестве основного принципа организации учебно-тренировочного </w:t>
      </w:r>
      <w:r w:rsidR="00247E98" w:rsidRPr="007C2509">
        <w:rPr>
          <w:rFonts w:ascii="Times New Roman" w:hAnsi="Times New Roman" w:cs="Times New Roman"/>
          <w:sz w:val="24"/>
          <w:szCs w:val="24"/>
        </w:rPr>
        <w:t xml:space="preserve">процесса предлагается спортивно-игровой принцип, предусматривающий широкое использование (особенно в первые два-три года обучения) специализированных игровых комплексов и тренировочных заданий, позволяющих одновременно с разносторонней физической подготовкой подвести учащихся к пониманию сути единоборства с позиций возникающих и создающих в ходе поединка ситуаций. В этом случае учебный процесс строится с учетом естественно и постепенно повышающихся тренировочных </w:t>
      </w:r>
      <w:r w:rsidR="0099764D" w:rsidRPr="007C2509">
        <w:rPr>
          <w:rFonts w:ascii="Times New Roman" w:hAnsi="Times New Roman" w:cs="Times New Roman"/>
          <w:sz w:val="24"/>
          <w:szCs w:val="24"/>
        </w:rPr>
        <w:t xml:space="preserve">требований, по мере реализации которых решаются задачи укрепления здоровья учащихся, развития у них специфических качеств, необходимых в единоборстве, ознакомления их с техническим арсеналом видов </w:t>
      </w:r>
      <w:r w:rsidR="0099764D" w:rsidRPr="007C2509">
        <w:rPr>
          <w:rFonts w:ascii="Times New Roman" w:hAnsi="Times New Roman" w:cs="Times New Roman"/>
          <w:sz w:val="24"/>
          <w:szCs w:val="24"/>
        </w:rPr>
        <w:lastRenderedPageBreak/>
        <w:t xml:space="preserve">борьбы, привития любви к спорту и устойчивого интереса к дальнейшим занятиям спортивной борьбой.  </w:t>
      </w:r>
      <w:r w:rsidRPr="007C2509">
        <w:rPr>
          <w:rFonts w:ascii="Times New Roman" w:hAnsi="Times New Roman" w:cs="Times New Roman"/>
          <w:sz w:val="24"/>
          <w:szCs w:val="24"/>
        </w:rPr>
        <w:t xml:space="preserve"> </w:t>
      </w:r>
      <w:r w:rsidR="004A5D01" w:rsidRPr="007C250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5ED5" w:rsidRPr="007C2509" w:rsidRDefault="00295ED5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  <w:r w:rsidRPr="007C2509">
        <w:rPr>
          <w:rFonts w:ascii="Times New Roman" w:hAnsi="Times New Roman" w:cs="Times New Roman"/>
          <w:sz w:val="24"/>
          <w:szCs w:val="24"/>
        </w:rPr>
        <w:t xml:space="preserve"> – может проводится не только в форме теоретических занятий, лекций, бесед, но и как элемент практических занятий непосредственно в процессе спортивной тренировки. В этих случаях теоретические занятия органически связаны с физической, технико-тактической, морально-волевой подготовкой. В процессе теоретических занятий целесообразно шире использовать активные методы обучения: проблемный метод анализа конкретных ситуаций, программирование обучение.</w:t>
      </w:r>
    </w:p>
    <w:p w:rsidR="003A699B" w:rsidRPr="007C2509" w:rsidRDefault="003A699B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5ED5" w:rsidRPr="007C2509" w:rsidRDefault="00295ED5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  </w:t>
      </w:r>
      <w:r w:rsidRPr="007C2509">
        <w:rPr>
          <w:rFonts w:ascii="Times New Roman" w:hAnsi="Times New Roman" w:cs="Times New Roman"/>
          <w:b/>
          <w:sz w:val="24"/>
          <w:szCs w:val="24"/>
        </w:rPr>
        <w:t>Примерный план по теоретической подготовки для отделения вольной борьбы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1"/>
        <w:gridCol w:w="9326"/>
      </w:tblGrid>
      <w:tr w:rsidR="00295ED5" w:rsidRPr="007C2509" w:rsidTr="00465205">
        <w:tc>
          <w:tcPr>
            <w:tcW w:w="817" w:type="dxa"/>
            <w:vMerge w:val="restart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темы, раздела подготовки</w:t>
            </w:r>
          </w:p>
        </w:tc>
      </w:tr>
      <w:tr w:rsidR="00295ED5" w:rsidRPr="007C2509" w:rsidTr="00465205">
        <w:tc>
          <w:tcPr>
            <w:tcW w:w="817" w:type="dxa"/>
            <w:vMerge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РФ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Спортивная борьба в РФ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Влияния занятий борьбой на строение и функции организма спортсмена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питание и режим борца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профилактика травматизма на занятиях борьбой 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Врачебный контроль, самоконтроль, спортивный массаж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спортивной борьбы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Основы методики обучения и тренировки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Моральная и психологическая подготовка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Периодизация спортивной тренировки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тренировки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спортивной борьбе. планирование, организация и проведение соревнований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 для занятий борьбой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Просмотр и анализ соревнований</w:t>
            </w:r>
          </w:p>
        </w:tc>
      </w:tr>
      <w:tr w:rsidR="00295ED5" w:rsidRPr="007C2509" w:rsidTr="00465205">
        <w:tc>
          <w:tcPr>
            <w:tcW w:w="817" w:type="dxa"/>
          </w:tcPr>
          <w:p w:rsidR="00295ED5" w:rsidRPr="007C2509" w:rsidRDefault="00295ED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62" w:type="dxa"/>
          </w:tcPr>
          <w:p w:rsidR="00295ED5" w:rsidRPr="007C2509" w:rsidRDefault="00295ED5" w:rsidP="007C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Установки перед соревнованиями</w:t>
            </w:r>
          </w:p>
        </w:tc>
      </w:tr>
    </w:tbl>
    <w:p w:rsidR="00465205" w:rsidRPr="007C2509" w:rsidRDefault="00AC4F3A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465205" w:rsidRPr="007C2509">
        <w:rPr>
          <w:rFonts w:ascii="Times New Roman" w:hAnsi="Times New Roman" w:cs="Times New Roman"/>
          <w:b/>
          <w:sz w:val="24"/>
          <w:szCs w:val="24"/>
        </w:rPr>
        <w:t xml:space="preserve">ОФП </w:t>
      </w:r>
      <w:r w:rsidR="009F60CB" w:rsidRPr="007C250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5205" w:rsidRPr="007C2509">
        <w:rPr>
          <w:rFonts w:ascii="Times New Roman" w:hAnsi="Times New Roman" w:cs="Times New Roman"/>
          <w:sz w:val="24"/>
          <w:szCs w:val="24"/>
        </w:rPr>
        <w:t>это процесс, направленный на укрепление здоровья занимающихся, разностороннее физическое развитие, воспитание необходимых двигательных качеств и подготовку организма спортсмена к максимальным напряжениям в условиях соревнований.</w:t>
      </w:r>
    </w:p>
    <w:p w:rsidR="00465205" w:rsidRPr="007C2509" w:rsidRDefault="00AC4F3A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465205" w:rsidRPr="007C2509">
        <w:rPr>
          <w:rFonts w:ascii="Times New Roman" w:hAnsi="Times New Roman" w:cs="Times New Roman"/>
          <w:i/>
          <w:iCs/>
          <w:sz w:val="24"/>
          <w:szCs w:val="24"/>
        </w:rPr>
        <w:t xml:space="preserve">Общая физическая подготовка -  </w:t>
      </w:r>
      <w:r w:rsidR="00465205" w:rsidRPr="007C2509">
        <w:rPr>
          <w:rFonts w:ascii="Times New Roman" w:hAnsi="Times New Roman" w:cs="Times New Roman"/>
          <w:sz w:val="24"/>
          <w:szCs w:val="24"/>
        </w:rPr>
        <w:t>процесс совершенствования физи</w:t>
      </w:r>
      <w:r w:rsidR="00465205" w:rsidRPr="007C2509">
        <w:rPr>
          <w:rFonts w:ascii="Times New Roman" w:hAnsi="Times New Roman" w:cs="Times New Roman"/>
          <w:sz w:val="24"/>
          <w:szCs w:val="24"/>
        </w:rPr>
        <w:softHyphen/>
        <w:t>ческих качеств, направленный на всестороннее физическое развитие чело</w:t>
      </w:r>
      <w:r w:rsidR="00465205" w:rsidRPr="007C2509">
        <w:rPr>
          <w:rFonts w:ascii="Times New Roman" w:hAnsi="Times New Roman" w:cs="Times New Roman"/>
          <w:sz w:val="24"/>
          <w:szCs w:val="24"/>
        </w:rPr>
        <w:softHyphen/>
        <w:t>века.</w:t>
      </w:r>
    </w:p>
    <w:p w:rsidR="00465205" w:rsidRPr="007C2509" w:rsidRDefault="00465205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Разностороннее физическое развитие способствует лучшей приспо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собленности организма к изменяющимся условиям внешней среды. Рас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ширение двигательных и функциональных возможностей организма раз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решается выполнением упражнений из гимнастики, легкой атлетики, акро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батики, борьбы, тяжелой атлетики и разнообразных игр.</w:t>
      </w:r>
    </w:p>
    <w:p w:rsidR="00465205" w:rsidRPr="007C2509" w:rsidRDefault="00465205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Гармоничное физическое развитие, как основа дальнейшей специальной физической подготовленности.</w:t>
      </w:r>
    </w:p>
    <w:p w:rsidR="00465205" w:rsidRPr="007C2509" w:rsidRDefault="00465205" w:rsidP="007C25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Общая физическая подготовка способствует расширению функцио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нальных возможностей организма и является базовой для специальной фи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зической подготовки и достижения высоких результатов в профессиональ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ной или спортивной деятельности.</w:t>
      </w:r>
    </w:p>
    <w:p w:rsidR="00465205" w:rsidRPr="007C2509" w:rsidRDefault="00465205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К задачам общей физической подготовки относятся:</w:t>
      </w:r>
    </w:p>
    <w:p w:rsidR="00465205" w:rsidRPr="007C2509" w:rsidRDefault="00465205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- обеспечение всестороннего и гармонического физического разви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тия организма человека;</w:t>
      </w:r>
    </w:p>
    <w:p w:rsidR="00465205" w:rsidRPr="007C2509" w:rsidRDefault="00465205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- укрепление здоровья;</w:t>
      </w:r>
    </w:p>
    <w:p w:rsidR="00465205" w:rsidRPr="007C2509" w:rsidRDefault="00465205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- создание базы для специальной физической подготовки в профес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сиональной или спортивной деятельности.</w:t>
      </w:r>
    </w:p>
    <w:p w:rsidR="00465205" w:rsidRPr="007C2509" w:rsidRDefault="00465205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Повышение уровня физической работоспособности и функциональных возможностей организма.</w:t>
      </w:r>
    </w:p>
    <w:p w:rsidR="00465205" w:rsidRPr="007C2509" w:rsidRDefault="00465205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числу основных физических (или двигательных) качеств, обеспечивающих высокий уровень физической работоспособности, относят силу, быстроту и выносливость, которые проявляются в определенных соотношениях в зависимости от условий выполнения той или иной двигательной деятельности, ее характера, специфики, продолжительности, мощности и 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интенсивности. К названным физическим качествам следует добавить гибкость и ловкость, которые во многом определяют успешность выполнения некоторых видов физических упражнений.</w:t>
      </w:r>
    </w:p>
    <w:p w:rsidR="009F60CB" w:rsidRPr="007C2509" w:rsidRDefault="00AC4F3A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43C9E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СФП</w:t>
      </w:r>
      <w:r w:rsidR="009F60CB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 w:rsidR="009F60CB" w:rsidRPr="007C2509">
        <w:rPr>
          <w:rFonts w:ascii="Times New Roman" w:hAnsi="Times New Roman" w:cs="Times New Roman"/>
          <w:sz w:val="24"/>
          <w:szCs w:val="24"/>
        </w:rPr>
        <w:t xml:space="preserve"> это процесс, который обес</w:t>
      </w:r>
      <w:r w:rsidR="009F60CB" w:rsidRPr="007C2509">
        <w:rPr>
          <w:rFonts w:ascii="Times New Roman" w:hAnsi="Times New Roman" w:cs="Times New Roman"/>
          <w:sz w:val="24"/>
          <w:szCs w:val="24"/>
        </w:rPr>
        <w:softHyphen/>
        <w:t>печивает развитие физических качеств и формирование двигательных уме</w:t>
      </w:r>
      <w:r w:rsidR="009F60CB" w:rsidRPr="007C2509">
        <w:rPr>
          <w:rFonts w:ascii="Times New Roman" w:hAnsi="Times New Roman" w:cs="Times New Roman"/>
          <w:sz w:val="24"/>
          <w:szCs w:val="24"/>
        </w:rPr>
        <w:softHyphen/>
        <w:t>ний и навыков, специфичных лишь для конкретных видов спорта или кон</w:t>
      </w:r>
      <w:r w:rsidR="009F60CB" w:rsidRPr="007C2509">
        <w:rPr>
          <w:rFonts w:ascii="Times New Roman" w:hAnsi="Times New Roman" w:cs="Times New Roman"/>
          <w:sz w:val="24"/>
          <w:szCs w:val="24"/>
        </w:rPr>
        <w:softHyphen/>
        <w:t>кретных профессий.</w:t>
      </w:r>
    </w:p>
    <w:p w:rsidR="009F60CB" w:rsidRPr="007C2509" w:rsidRDefault="009F60CB" w:rsidP="007C2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Специальная физическая подготовка обеспечивает избирательное развитие отдельных групп мышц, несущих основную нагрузку при выпол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нении специализированных упражнений.</w:t>
      </w:r>
    </w:p>
    <w:p w:rsidR="009F60CB" w:rsidRPr="007C2509" w:rsidRDefault="009F60CB" w:rsidP="007C2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Спортивная подготовка - длительный педагогический процесс, направленный на использование всей совокупности тренировочных и вне-тренировочных средств, методов, условий, с помощью которых обеспечи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вается необходимая степень готовности к спортивным достижениям.</w:t>
      </w:r>
    </w:p>
    <w:p w:rsidR="009F60CB" w:rsidRPr="007C2509" w:rsidRDefault="009F60CB" w:rsidP="007C25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Готовность к достижению спортивных результатов характеризуется соответствующим уровнем развития физических качеств - силы, быстроты, выносливости и других (физическая подготовка), степенью владения тех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никой и тактикой (техническая и тактическая подготовка), необходимым уровнем развития психических и личностных свойств (психологическая подготовка) и соответствующим уровнем знаний (теоретическая подготов</w:t>
      </w:r>
      <w:r w:rsidRPr="007C2509">
        <w:rPr>
          <w:rFonts w:ascii="Times New Roman" w:hAnsi="Times New Roman" w:cs="Times New Roman"/>
          <w:sz w:val="24"/>
          <w:szCs w:val="24"/>
        </w:rPr>
        <w:softHyphen/>
        <w:t>ка).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Психокоррекционное, психотерапевтическое, воздействие на состояние спортсмена. Установка на высшие показатели. Методы специальной психической подготовки, мобилизующие спортсмена на преодоление трудностей. Систематическое участие в тренировочных соревнованиях. Способы саморегуляции эмоциональных состояний спортсмена. Способы самоорганизации и мобилизации на максимальные волевые и физические усилия в предсоревновательных и соревновательных периодах. Психическая готовность спортсмена к предстоящему соревнованию. </w:t>
      </w:r>
    </w:p>
    <w:p w:rsidR="009F60CB" w:rsidRPr="007C2509" w:rsidRDefault="00AC4F3A" w:rsidP="007C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="00043C9E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Избранный вид спорта</w:t>
      </w:r>
      <w:r w:rsidR="009F60CB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F60CB" w:rsidRPr="007C2509">
        <w:rPr>
          <w:rFonts w:ascii="Times New Roman" w:hAnsi="Times New Roman" w:cs="Times New Roman"/>
          <w:sz w:val="24"/>
          <w:szCs w:val="24"/>
        </w:rPr>
        <w:t xml:space="preserve"> Соревновательные упражнения и специально подготовительные упражнения. Скоростно-силовая подготовка борца. Силовые способности. Специальная скорость. Скоростно-силовые способности. Специальная скоростно-силовая выносливость.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основной структуры техники борьбы с соблюдением общих закономерностей выполнения основных элементов. Техника в комбинированном стиле, т.е. на основе тактико-технических комплексов. Основные виды тактико-технических комплексов, способы управления равновесия, маневрирования, навыки предупреждения и устранения грубых ошибок в схватках. Стабильность владения техникой борьбы. Умение добиваться свободного и слитного выполнения отдельных элементов и их согласованности, фиксировать степень равновесия и устойчивости на ковре, временные и пространственные характеристики. Отработка техники борьбы в более сложных упражнениях. Расширение и углубление технико-тактического мастерства юных борцов с учетом их индивидуальных особенностей, планомерное повышение уровня общей и специальной физической подготовленности. Гармоничное совершенствование основных физических качеств с акцентом на развитие аэробной выносливости. Степень освоения обучающимся системы движений в вольной борьбе. Контроль и корректировка движений в момент схватки.</w:t>
      </w:r>
    </w:p>
    <w:p w:rsidR="0052456A" w:rsidRPr="007C2509" w:rsidRDefault="00AC4F3A" w:rsidP="007C25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043C9E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Другие виды спорта и подвижные игры</w:t>
      </w: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2456A" w:rsidRPr="007C2509">
        <w:rPr>
          <w:rFonts w:ascii="Times New Roman" w:hAnsi="Times New Roman" w:cs="Times New Roman"/>
          <w:sz w:val="24"/>
          <w:szCs w:val="24"/>
        </w:rPr>
        <w:t xml:space="preserve"> В ходе подготовки спортсменов используются игры с целью повышения общей и специальной физической подготовленности (в частности выносливости). Борцы в схватке применяют действия, вынуждающие своевременно отвечать на них соответствующими защитами и контрприемами. Физиологически и психологически это очень сходно с обстановкой, наблюдаемой в спортивных играх. Поэтому игровой метод широко используют в борьбе как средство тренировки специальных качеств, общего разностороннего физического развития и переключения на другую форму тренировочной работы.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Гимнастика</w:t>
      </w:r>
      <w:r w:rsidRPr="007C2509">
        <w:rPr>
          <w:rFonts w:ascii="Times New Roman" w:hAnsi="Times New Roman" w:cs="Times New Roman"/>
          <w:sz w:val="24"/>
          <w:szCs w:val="24"/>
        </w:rPr>
        <w:t xml:space="preserve">. Упражнения на снарядах, в равновесии. Приседания и прыжки на одной ноге и на обоих. Повороты на 90º-360º . Упражнения в упоре лежа. Подъемы из виса в упор (силой переворотом, разгибом, махом вперед и назад). Угол. Лазание на канат различными способами, на скорость. Опорные прыжки с разбега согнув ноги, прогнувшись, ноги врозь. Полет – кувырок через снаряд. 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lastRenderedPageBreak/>
        <w:t>Акробатика.</w:t>
      </w:r>
      <w:r w:rsidRPr="007C2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2509">
        <w:rPr>
          <w:rFonts w:ascii="Times New Roman" w:hAnsi="Times New Roman" w:cs="Times New Roman"/>
          <w:sz w:val="24"/>
          <w:szCs w:val="24"/>
        </w:rPr>
        <w:t>Кувырки вперед, назад, вперед-назад. Кувырки назад с переходом в стойку на руках; полет-кувырок в длину, в высоту, через препятствие (мешок, чучело, стул, веревочку). Парные кувырки вперед, назад и вперед-назад. Стойка на голове и руках. Перевороты боком, вперед, назад.  Сальто вперед и назад, «рондад». Подъем разгибом из положения лежа на спине. Кувырок вперед и подъем разгибом.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Легкая атлетика.</w:t>
      </w:r>
      <w:r w:rsidRPr="007C25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2509">
        <w:rPr>
          <w:rFonts w:ascii="Times New Roman" w:hAnsi="Times New Roman" w:cs="Times New Roman"/>
          <w:sz w:val="24"/>
          <w:szCs w:val="24"/>
        </w:rPr>
        <w:t>Бег на короткие дистанции (30; 60 и 100м.); бег на средние дистанции (400; 800, 1000 и 1500м.); бег на длинные дистанции; кроссы по пересеченной местности; эстафетный бег. Прыжки в длину с разбега и с места. Метания. Толкания ядра или др. предметов.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Тяжелая атлетика.</w:t>
      </w:r>
      <w:r w:rsidRPr="007C2509">
        <w:rPr>
          <w:rFonts w:ascii="Times New Roman" w:hAnsi="Times New Roman" w:cs="Times New Roman"/>
          <w:sz w:val="24"/>
          <w:szCs w:val="24"/>
        </w:rPr>
        <w:t xml:space="preserve"> Упражнения со штангой – жим, толчок, рывок. Спец. упражнения: тяга, подрыв, выпад, низкий присед. Упражнения с гирями, гантелями.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Плавание. Обучение умению держаться на воде, освоение техники одного из способов плавания, проплывание различных дистанций без учета времени. Приемы спасения утопающих. Игры в воде.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Лыжи.</w:t>
      </w:r>
      <w:r w:rsidRPr="007C2509">
        <w:rPr>
          <w:rFonts w:ascii="Times New Roman" w:hAnsi="Times New Roman" w:cs="Times New Roman"/>
          <w:sz w:val="24"/>
          <w:szCs w:val="24"/>
        </w:rPr>
        <w:t xml:space="preserve"> Ходы (разновидности); подъемы, спуски, повороты, торможения. Прохождение дистанции на скорость, на время (1-10км) Преодоление бугров, впадин, препятствий перешагиванием, перепрыгиванием.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Коньки.</w:t>
      </w:r>
      <w:r w:rsidRPr="007C2509">
        <w:rPr>
          <w:rFonts w:ascii="Times New Roman" w:hAnsi="Times New Roman" w:cs="Times New Roman"/>
          <w:sz w:val="24"/>
          <w:szCs w:val="24"/>
        </w:rPr>
        <w:t xml:space="preserve"> Катание на простых коньках, бег по прямой и на виражах. Простейшие элементы фигурного катания – скольжение на правой и левой ноге попеременно с отталкиванием носком конька, дуги на одной ноге с хода, скольжение на одной ноге в полуприседе и приседе. Простейшие повороты. Элементы игры в хоккей с мячом, обводка игроков и т.д. </w:t>
      </w:r>
    </w:p>
    <w:p w:rsidR="0052456A" w:rsidRPr="007C2509" w:rsidRDefault="0052456A" w:rsidP="007C2509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7C2509">
        <w:rPr>
          <w:rFonts w:ascii="Times New Roman" w:hAnsi="Times New Roman" w:cs="Times New Roman"/>
          <w:sz w:val="24"/>
          <w:szCs w:val="24"/>
        </w:rPr>
        <w:t xml:space="preserve"> Перетягивание через черту, перетягивание в колоннах, перетягивание каната; выталкивание из круга, «тяни в круг», «бой петухов», борьба в квадратах. Игры с бегом на скорость: «пятнашки», эстафета прыжками, эстафета линейная, эстафета с преодолением полосы препятствий. Игры с метанием на дальность и в цель – «Снайпер», «Лапта». Игры подготовительные к баскетболу – «Мяч с четырех сторон», «Не давай мяч водящему», «Борьба за мяч», ведение мяча и бросок. Ведение футбольного мяча. Различные варианты эстафет и т.д.</w:t>
      </w:r>
    </w:p>
    <w:p w:rsidR="009F60CB" w:rsidRPr="007C2509" w:rsidRDefault="00AC4F3A" w:rsidP="007C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 w:rsidR="00043C9E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Технико-тактическая подготовка и психологическая подготовка</w:t>
      </w:r>
      <w:r w:rsidR="009F60CB" w:rsidRPr="007C2509">
        <w:rPr>
          <w:rFonts w:ascii="Times New Roman" w:hAnsi="Times New Roman" w:cs="Times New Roman"/>
          <w:sz w:val="24"/>
          <w:szCs w:val="24"/>
        </w:rPr>
        <w:t xml:space="preserve"> Основные способы захватов, освобождения от них и способы тактической подготовки (швунги, выведения равновесия, маневрирование) с целью завоевать предпочтительную позицию для успешного проведения технических действий. Ведение поединка. Извлечение максимальной выгоды по ходу ведения схватки. Двигательные действия борца. Основные положения в борьбе (стойки, партер, положения, дистанция). Положение партера. Преодоление сопротивления соперника или спарринг-партнера, выведение из равновесия и преодоление устойчивости, проявление волевых усилий. Борцовский мост и его укрепление, страховка и самостраховка. Классификация захватов. Предварительные и основные захваты. Захваты и способы освобождения от них. Направленность захватов – атакующие, защитные, и контратакующие. Базовые и дополнительные приемы и действия. Приемы в партере. Степень овладения базовыми приемами составляющими основу техники. Совершенствование приемов в борьбе. Элементы маневрирования. Фонд двигательных умений и навыков. Демаскирующий тактический замысел спортсмена. 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Результативность техники – эффективность, стабильность, вариативность, экономичность, минимальная тактическая информативность для соперника. Маскировать тактические замыслы и действовать неожиданно. 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Эффективность, стабильность техники и тактики борца. Вариативность техники. Экономичность техники. Освоение различных алгоритмов технико-тактических действий.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Соревновательная комбинация. Двигательные ошибки. Анализ выступлений на соревнованиях. Индивидуальный темп действий соперника в схватке.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Объем и интенсивность специфических тренировочных нагрузок, приближенных к соревновательным и превышающих их. Возрастная адекватность многолетней спортивной деятельности борца. Динамика возрастного развития спортсмена. Учет особо чувствительных (сенситивных) периодов обучающихся. Независимость от условий, оборудования, места проведения соревнований, непривычной манеры судейства, активного противодействия </w:t>
      </w:r>
      <w:r w:rsidRPr="007C2509">
        <w:rPr>
          <w:rFonts w:ascii="Times New Roman" w:hAnsi="Times New Roman" w:cs="Times New Roman"/>
          <w:sz w:val="24"/>
          <w:szCs w:val="24"/>
        </w:rPr>
        <w:lastRenderedPageBreak/>
        <w:t xml:space="preserve">соперника, недоброжелательного поведения болельщиков и др. Устойчивость к сбивающим факторам. Позитивное психологическое и функциональное состояние борца. Способность спортсмена к выполнению эффективных приемов и действий в сложных условиях. Оперативная коррекция двигательных действий в зависимости от условий соревновательной борьбы. Учет постоянно меняющихся ситуаций, острого лимита времени для выполнения двигательных действий на борцовском ковре. </w:t>
      </w:r>
    </w:p>
    <w:p w:rsidR="009F60CB" w:rsidRPr="007C2509" w:rsidRDefault="009F60CB" w:rsidP="007C25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Единство общей и специальной подготовки. Положительное влияние на организм занятия физическими упражнениями. Двигательная активность как биологическая потребность организма. Сопротивляемость организма различным заболеваниям. Иммунитет. Оздоровительное, развивающее и воспитывающее воздействие на обучающихся. Навыки систематических занятий физическими упражнениями. Разностороннее развитие физических и духовных способностей борца. Зависимость спортивных достижений от разностороннего развития. Восстановление функциональных возможностей организма после тренировочных нагрузок у борцов. Отдельные циклы подготовки на состояние работоспособности спортсмена. Тренировочные эффекты. Нормализация функционального состояния организма борца и его работоспособности.  Воспитание личностных качеств (коллективизм, добросовестность, самокритичность, дисциплинированность, ответственность, самостоятельность, толерантность, чуткость, патриотизм и т.д.).</w:t>
      </w:r>
    </w:p>
    <w:p w:rsidR="0052456A" w:rsidRPr="007C2509" w:rsidRDefault="0052456A" w:rsidP="007C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043C9E" w:rsidRPr="007C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Самостоятельная работа</w:t>
      </w:r>
      <w:r w:rsidRPr="007C2509">
        <w:rPr>
          <w:rFonts w:ascii="Times New Roman" w:hAnsi="Times New Roman" w:cs="Times New Roman"/>
          <w:sz w:val="24"/>
          <w:szCs w:val="24"/>
        </w:rPr>
        <w:t xml:space="preserve"> Умение вести дневник тренировок. Самостоятельное выполнение заданий тренера-преподавателя. Учет физических упражнений, нагрузок. Фиксация режима дня. </w:t>
      </w:r>
    </w:p>
    <w:p w:rsidR="0052456A" w:rsidRPr="007C2509" w:rsidRDefault="0052456A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i/>
          <w:iCs/>
          <w:sz w:val="24"/>
          <w:szCs w:val="24"/>
        </w:rPr>
        <w:t>В дневнике</w:t>
      </w:r>
      <w:r w:rsidRPr="007C2509">
        <w:rPr>
          <w:rFonts w:ascii="Times New Roman" w:hAnsi="Times New Roman" w:cs="Times New Roman"/>
          <w:sz w:val="24"/>
          <w:szCs w:val="24"/>
        </w:rPr>
        <w:t xml:space="preserve"> спортсмена должны быть следующие разделы: индивидуальный план тренировки, содержание учебно-тренировочного процесса, результаты участия в соревнованиях, результаты контрольных испытаний, данные врачебных обследований, отчет о тренировке за определенный период времени.</w:t>
      </w:r>
    </w:p>
    <w:p w:rsidR="0099764D" w:rsidRPr="007C2509" w:rsidRDefault="0099764D" w:rsidP="007C250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55A7" w:rsidRPr="007C2509" w:rsidRDefault="007F3720" w:rsidP="007C2509">
      <w:pPr>
        <w:pStyle w:val="ab"/>
        <w:numPr>
          <w:ilvl w:val="0"/>
          <w:numId w:val="1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</w:t>
      </w:r>
    </w:p>
    <w:p w:rsidR="00A44213" w:rsidRPr="007C2509" w:rsidRDefault="00A44213" w:rsidP="007C25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F50" w:rsidRPr="007C2509" w:rsidRDefault="007E3F50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Цель воспитательной работы</w:t>
      </w:r>
      <w:r w:rsidRPr="007C2509">
        <w:rPr>
          <w:rFonts w:ascii="Times New Roman" w:hAnsi="Times New Roman" w:cs="Times New Roman"/>
          <w:sz w:val="24"/>
          <w:szCs w:val="24"/>
        </w:rPr>
        <w:t>:</w:t>
      </w:r>
    </w:p>
    <w:p w:rsidR="008F2F8A" w:rsidRPr="007C2509" w:rsidRDefault="007E3F50" w:rsidP="007C2509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Воспитание гамонично развитого человека, активной и сознательной личности, обладающей духовным богатством, моральной чистотой и физическим совершенством:</w:t>
      </w:r>
    </w:p>
    <w:p w:rsidR="007E3F50" w:rsidRPr="007C2509" w:rsidRDefault="007E3F50" w:rsidP="007C25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воспитание для спорта-формирование личностных свойств качеств, характера поведения и взаимоотношений с товарищами, которые необходимые для достижения наиболее личного спортивного результата;</w:t>
      </w:r>
    </w:p>
    <w:p w:rsidR="007E3F50" w:rsidRPr="007C2509" w:rsidRDefault="007E3F50" w:rsidP="007C25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через спорт подготовка к жизни – формирование черт и свойств личности, необходимых для дальнейшей счастливой и созидательной жизни обществе.</w:t>
      </w:r>
    </w:p>
    <w:p w:rsidR="007E3F50" w:rsidRPr="007C2509" w:rsidRDefault="007E3F50" w:rsidP="007C250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sz w:val="24"/>
          <w:szCs w:val="24"/>
        </w:rPr>
        <w:t>Задачи воспитательной работы:</w:t>
      </w:r>
    </w:p>
    <w:p w:rsidR="008F2F8A" w:rsidRPr="007C2509" w:rsidRDefault="007E3F50" w:rsidP="007C25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нравственного сознания;</w:t>
      </w:r>
    </w:p>
    <w:p w:rsidR="008F2F8A" w:rsidRPr="007C2509" w:rsidRDefault="007E3F50" w:rsidP="007C25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формирование: умений, навыков, привычек нравственного и дисциплинированного поведения, соответствующих черт характера;</w:t>
      </w:r>
    </w:p>
    <w:p w:rsidR="008F2F8A" w:rsidRPr="007C2509" w:rsidRDefault="007E3F50" w:rsidP="007C250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формирование личностных качеств (волевых, нравственных, трудовых).</w:t>
      </w:r>
    </w:p>
    <w:tbl>
      <w:tblPr>
        <w:tblStyle w:val="ac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552"/>
        <w:gridCol w:w="1984"/>
      </w:tblGrid>
      <w:tr w:rsidR="0029276E" w:rsidRPr="007C2509" w:rsidTr="0029276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Группы  СО</w:t>
            </w:r>
          </w:p>
        </w:tc>
        <w:tc>
          <w:tcPr>
            <w:tcW w:w="2552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9276E" w:rsidRPr="007C2509" w:rsidTr="0029276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Набор учащихся в секцию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Беседы на темы: О вреде курения, алкоголизма. Правила поведения в обществе, личная гигиена, режим спортсмена.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 течения всего года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классными руководителями обучающихся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 течения всего года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поведением обучающихся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rPr>
          <w:trHeight w:val="1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, соревнования по вольной борьбе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Тестирование:  проверка физических данных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Открытое занятие секции по в/б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4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Весенний поход</w:t>
            </w:r>
          </w:p>
        </w:tc>
        <w:tc>
          <w:tcPr>
            <w:tcW w:w="2552" w:type="dxa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76E" w:rsidRPr="007C2509" w:rsidTr="00584B15">
        <w:trPr>
          <w:trHeight w:val="5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Летний спортивный - оздоровительный лагерь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76E" w:rsidRPr="007C2509" w:rsidTr="00584B15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9276E" w:rsidRPr="007C2509" w:rsidRDefault="00584B15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9276E" w:rsidRPr="007C2509" w:rsidRDefault="0029276E" w:rsidP="007C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0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84" w:type="dxa"/>
            <w:vAlign w:val="center"/>
          </w:tcPr>
          <w:p w:rsidR="0029276E" w:rsidRPr="007C2509" w:rsidRDefault="0029276E" w:rsidP="007C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9D1" w:rsidRPr="007C2509" w:rsidRDefault="00AE39D1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44213" w:rsidRPr="007C2509" w:rsidRDefault="00A44213" w:rsidP="007C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09">
        <w:rPr>
          <w:rFonts w:ascii="Times New Roman" w:hAnsi="Times New Roman" w:cs="Times New Roman"/>
          <w:b/>
          <w:sz w:val="24"/>
          <w:szCs w:val="24"/>
        </w:rPr>
        <w:t>Примерный план профориентационной работы</w:t>
      </w:r>
    </w:p>
    <w:p w:rsidR="00A44213" w:rsidRPr="007C2509" w:rsidRDefault="00A44213" w:rsidP="007C2509">
      <w:pPr>
        <w:spacing w:after="0" w:line="240" w:lineRule="auto"/>
        <w:ind w:firstLine="651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План работы реализуется в процессе обучения, учебно-тренировочных занятиях, сборах, участия в соревнованиях, внешкольной деятельности в условиях взаимодействия спортивной школы с другими социальными структурами: семьей, профессиональными учебными заведениями.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ab/>
        <w:t>При проведении профориентации с обучающимися важно целеполагание и соблюдение определенных принципов. Важно, чтобы работа педагога имела не только конкретный и хороший результат, но и была пронизана общечеловеческими ценностями и радостью общения с другим человеком. Поэтому в рамках разрабатываемой профессии были определены следующие принципы: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>доброжелательность и готовность помочь тому, кто к тебе обратился;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научность и достоверность информации; 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доступность предлагаемой информации; 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адресность; 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индивидуальный подход; 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современность и актуальность материалов; </w:t>
      </w:r>
    </w:p>
    <w:p w:rsidR="00A44213" w:rsidRPr="007C2509" w:rsidRDefault="00A44213" w:rsidP="007C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сотрудничество с другими специалистами (педагоги, психологи и др.) 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    Поскольку объектом профориентационной деятельности является </w:t>
      </w:r>
      <w:r w:rsidRPr="007C250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процесс социально-профессионального самоопределения человека,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важно учитывать группу принципов, которыми руководствуются обучающиеся, выбирая себе профессию и место в социальной структуре общества.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2509">
        <w:rPr>
          <w:rFonts w:ascii="Times New Roman" w:hAnsi="Times New Roman" w:cs="Times New Roman"/>
          <w:i/>
          <w:color w:val="000000"/>
          <w:sz w:val="24"/>
          <w:szCs w:val="24"/>
        </w:rPr>
        <w:t>Принцип сознательности</w:t>
      </w:r>
      <w:r w:rsidRPr="007C25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>в выборе профессии выражается в стремлении удовлетворить своим выбором не только личностные потребности в трудовой деятельности, но и принести как можно больше пользы обществу;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Принцип соответствия выбираемой профессии интересам, склонностями, способностями личности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и одновременно потребностям общества в кадрах определенной профессии выражает связь личностного и общественного аспектов выбора профессии. По аналогии с известной мыслью нельзя жить в обществе и быть свободным от общества - можно также сказать: нельзя выбирать профессию, исходя только из собственных интересов и не считаясь с интересами общества. Нарушение принципа соответствия потребностей личности и общества приводит к несбалансированности в профессиональной структуре кадров;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2509">
        <w:rPr>
          <w:rFonts w:ascii="Times New Roman" w:hAnsi="Times New Roman" w:cs="Times New Roman"/>
          <w:i/>
          <w:color w:val="000000"/>
          <w:sz w:val="24"/>
          <w:szCs w:val="24"/>
        </w:rPr>
        <w:t>Принцип активности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в выборе профессии характеризует тип деятельности личности в процессе профессионального самоопределения. Профессию надо активно искать самому. В этом большую роль призваны сыграть: практическая проба сил самих учащихся в процессе трудовой и профессиональной подготовки, советы родителей и их профессиональный опыт, поиск и чтение литературы, работа во время практики и многое другое;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C2509">
        <w:rPr>
          <w:rFonts w:ascii="Times New Roman" w:hAnsi="Times New Roman" w:cs="Times New Roman"/>
          <w:i/>
          <w:color w:val="000000"/>
          <w:sz w:val="24"/>
          <w:szCs w:val="24"/>
        </w:rPr>
        <w:t>Принцип развития</w:t>
      </w: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идею выбора такой профессии, которая давала бы личности возможность повышения квалификации, увеличение заработка, по мере роста опыта и профессионального мастерства, возможность активно участвовать в общественной работе, удовлетворять культурные потребности личности, потребность в жилье, отдыхе и т.п.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509">
        <w:rPr>
          <w:rFonts w:ascii="Times New Roman" w:hAnsi="Times New Roman" w:cs="Times New Roman"/>
          <w:color w:val="000000"/>
          <w:sz w:val="24"/>
          <w:szCs w:val="24"/>
        </w:rPr>
        <w:t xml:space="preserve">      На основе этих принципов и должна строиться программа профориентации обучающихся. </w:t>
      </w:r>
    </w:p>
    <w:p w:rsidR="00A44213" w:rsidRPr="007C2509" w:rsidRDefault="00A44213" w:rsidP="007C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Профориентационная работа по избранному виду спорта проводится с целью создания условий для осознанного профессионального самоопределения обучающихся, посредством популяризации и распространения знаний в области профессий физкультурно-спортивной направленности, профессиональной пригодности, профессионально важных качеств человека и </w:t>
      </w:r>
      <w:r w:rsidRPr="007C2509">
        <w:rPr>
          <w:rFonts w:ascii="Times New Roman" w:hAnsi="Times New Roman" w:cs="Times New Roman"/>
          <w:sz w:val="24"/>
          <w:szCs w:val="24"/>
        </w:rPr>
        <w:lastRenderedPageBreak/>
        <w:t>профессиональной карьеры, строится на основе личностного восприятия мира профессии.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</w:t>
      </w:r>
    </w:p>
    <w:p w:rsidR="00A44213" w:rsidRPr="007C2509" w:rsidRDefault="00A44213" w:rsidP="007C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A44213" w:rsidRPr="007C2509" w:rsidRDefault="00A44213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D2623" w:rsidRPr="007C2509" w:rsidRDefault="00CD2623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44213" w:rsidRPr="007C2509" w:rsidRDefault="00A44213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A699B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15EF7" w:rsidRPr="007C2509" w:rsidRDefault="003A699B" w:rsidP="007C2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C250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</w:t>
      </w:r>
      <w:r w:rsidR="00CD2623" w:rsidRPr="007C2509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VII</w:t>
      </w:r>
      <w:r w:rsidR="00CD2623" w:rsidRPr="007C250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. </w:t>
      </w:r>
      <w:r w:rsidR="00B1025C" w:rsidRPr="007C2509">
        <w:rPr>
          <w:rFonts w:ascii="Times New Roman" w:hAnsi="Times New Roman" w:cs="Times New Roman"/>
          <w:b/>
          <w:bCs/>
          <w:caps/>
          <w:sz w:val="24"/>
          <w:szCs w:val="24"/>
        </w:rPr>
        <w:t>Перечень информационного обеспечения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Белкин. А. А. Идеомоторная подготовка в спорте. – М. физкультура и спорт, 1983.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Вольная борьба: примерная программа для спортивно-оздоровительных групп спортивных школ, М.,2014</w:t>
      </w:r>
    </w:p>
    <w:p w:rsidR="00F049EB" w:rsidRPr="007C2509" w:rsidRDefault="00F049EB" w:rsidP="007C2509">
      <w:pPr>
        <w:numPr>
          <w:ilvl w:val="0"/>
          <w:numId w:val="13"/>
        </w:numPr>
        <w:tabs>
          <w:tab w:val="left" w:pos="9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Борьба вольная: примерная программа для системы дополнительного образования детей: для детско - юношеских спортивных школ, специализированных детско – юношеских школ олимпийского резерва и училищ олимпийского резерва. М.: Советский спорт, 2003.</w:t>
      </w:r>
    </w:p>
    <w:p w:rsidR="00F049EB" w:rsidRPr="007C2509" w:rsidRDefault="00F049EB" w:rsidP="007C2509">
      <w:pPr>
        <w:numPr>
          <w:ilvl w:val="0"/>
          <w:numId w:val="13"/>
        </w:numPr>
        <w:tabs>
          <w:tab w:val="left" w:pos="9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Вольная борьба. Программа для тренерских факультетов институтов физической культуры (курс специализации), М., 1983.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Дякин А. М. Программа для детско - юношеских с</w:t>
      </w:r>
      <w:bookmarkStart w:id="0" w:name="_GoBack"/>
      <w:bookmarkEnd w:id="0"/>
      <w:r w:rsidRPr="007C2509">
        <w:rPr>
          <w:rFonts w:ascii="Times New Roman" w:hAnsi="Times New Roman" w:cs="Times New Roman"/>
          <w:sz w:val="24"/>
          <w:szCs w:val="24"/>
        </w:rPr>
        <w:t>портивных школ, специализированных детско – юношеских школ олимпийского резерва, школ высшего спортивного мастерства, М., 1977.</w:t>
      </w:r>
    </w:p>
    <w:p w:rsidR="00F049EB" w:rsidRPr="007C2509" w:rsidRDefault="00F049EB" w:rsidP="007C2509">
      <w:pPr>
        <w:numPr>
          <w:ilvl w:val="0"/>
          <w:numId w:val="13"/>
        </w:numPr>
        <w:tabs>
          <w:tab w:val="left" w:pos="1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Матущак П. Ф. Сто уроков вольной борьбы. Алма-Ата, 1990. </w:t>
      </w:r>
    </w:p>
    <w:p w:rsidR="00F049EB" w:rsidRPr="007C2509" w:rsidRDefault="00F049EB" w:rsidP="007C2509">
      <w:pPr>
        <w:numPr>
          <w:ilvl w:val="0"/>
          <w:numId w:val="13"/>
        </w:numPr>
        <w:tabs>
          <w:tab w:val="left" w:pos="1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 Медведь А. В., Кочурно Е. И. Совершенствование подготовки мастеров спортивной борьбы, Минск, «Полымя», </w:t>
      </w:r>
      <w:smartTag w:uri="urn:schemas-microsoft-com:office:smarttags" w:element="metricconverter">
        <w:smartTagPr>
          <w:attr w:name="ProductID" w:val="1985 г"/>
        </w:smartTagPr>
        <w:r w:rsidRPr="007C2509">
          <w:rPr>
            <w:rFonts w:ascii="Times New Roman" w:hAnsi="Times New Roman" w:cs="Times New Roman"/>
            <w:sz w:val="24"/>
            <w:szCs w:val="24"/>
          </w:rPr>
          <w:t>1985 г</w:t>
        </w:r>
      </w:smartTag>
      <w:r w:rsidRPr="007C2509">
        <w:rPr>
          <w:rFonts w:ascii="Times New Roman" w:hAnsi="Times New Roman" w:cs="Times New Roman"/>
          <w:sz w:val="24"/>
          <w:szCs w:val="24"/>
        </w:rPr>
        <w:t>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Миндиашвили Д. Г., Завьялов А. И. Учебник тренера по вольной борьбе. Красноярск: Изд. КПГУ, 1995. 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Миндиашвили Д. Г., Подливаев Б. А. Планирование подготовки квалифицированных борцов: Методические рекомендации. М, 2000.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Невретдинов Ш. Т., Подливаев Б. А., Шахмурадов Ю. А.Основные направления технико - тактической и физической подготовки спортивного резерва по вольной борьбе. М.: ФОН, 1997.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Нелюбин В. В. Методические указания к основам обучения и воспитания в процессе спортивной подготовки борцов. Ленинград, ГДОИФК им. Лесгафта, 1980.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Пилоян Р. А., Суханов А. Д. Многолетняя подготовка спортсменов – единоборцев: Учебное пособие. Малаховка, 1999.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Пилоян Р. А., Сусоколов Н. И. Пути совершенствования учебно – тренировочного процесса по спортивной борьбе: Методическое пособие. М.: ФОН, 1997.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Спортивная борьба. Учебное пособие для техникумов и институтов физической культуры /под общ. ред. Г. С. Туманяна. М., «Физкультура и Спорт», 1985.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Станков А. Г., Климин В. П., Письменский И. А. Индивидуальная подготовка борцов. М., «Физкультура и Спорт», 1984.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 xml:space="preserve">Туманян Г. С., Коблев Я. К., Дементьев В. Л. Унифицированные критерии для оценки технико-тактической подготовленности борцов. /Методические рекомендации/. М., ГЦОЛИФК, </w:t>
      </w:r>
      <w:smartTag w:uri="urn:schemas-microsoft-com:office:smarttags" w:element="metricconverter">
        <w:smartTagPr>
          <w:attr w:name="ProductID" w:val="1986 г"/>
        </w:smartTagPr>
        <w:r w:rsidRPr="007C2509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7C2509">
        <w:rPr>
          <w:rFonts w:ascii="Times New Roman" w:hAnsi="Times New Roman" w:cs="Times New Roman"/>
          <w:sz w:val="24"/>
          <w:szCs w:val="24"/>
        </w:rPr>
        <w:t>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Туманян Г. С. Спортивная борьба: Теория, методика, организация тренировки: Учебное пособие. – В 4-х кн. М.: Советский спорт, 2003.</w:t>
      </w:r>
    </w:p>
    <w:p w:rsidR="00F049EB" w:rsidRPr="007C2509" w:rsidRDefault="00F049EB" w:rsidP="007C2509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</w:rPr>
        <w:t>Юшков О. П., Шпанов В. И. Спортивная борьба. М.: МГИУ, 2001.</w:t>
      </w:r>
    </w:p>
    <w:p w:rsidR="00F049EB" w:rsidRPr="007C2509" w:rsidRDefault="00F049EB" w:rsidP="007C2509">
      <w:pPr>
        <w:pStyle w:val="ab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kern w:val="1"/>
          <w:sz w:val="24"/>
          <w:szCs w:val="24"/>
          <w:lang w:eastAsia="fa-IR" w:bidi="fa-IR"/>
        </w:rPr>
      </w:pPr>
    </w:p>
    <w:p w:rsidR="00377184" w:rsidRPr="007C2509" w:rsidRDefault="00377184" w:rsidP="007C2509">
      <w:pPr>
        <w:pStyle w:val="ab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3"/>
          <w:kern w:val="1"/>
          <w:sz w:val="24"/>
          <w:szCs w:val="24"/>
          <w:lang w:eastAsia="fa-IR" w:bidi="fa-IR"/>
        </w:rPr>
      </w:pPr>
      <w:r w:rsidRPr="007C2509"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  <w:lang w:eastAsia="fa-IR" w:bidi="fa-IR"/>
        </w:rPr>
        <w:t>Интернет ресурсы:</w:t>
      </w:r>
    </w:p>
    <w:p w:rsidR="00377184" w:rsidRPr="007C2509" w:rsidRDefault="00377184" w:rsidP="007C2509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pacing w:val="3"/>
          <w:kern w:val="1"/>
          <w:sz w:val="24"/>
          <w:szCs w:val="24"/>
          <w:lang w:eastAsia="fa-IR" w:bidi="fa-IR"/>
        </w:rPr>
        <w:t>Министерство спорта РФ</w:t>
      </w:r>
      <w:r w:rsidRPr="007C2509">
        <w:rPr>
          <w:rFonts w:ascii="Times New Roman" w:hAnsi="Times New Roman" w:cs="Times New Roman"/>
          <w:kern w:val="1"/>
          <w:sz w:val="24"/>
          <w:szCs w:val="24"/>
          <w:lang w:eastAsia="fa-IR" w:bidi="fa-IR"/>
        </w:rPr>
        <w:t>-</w:t>
      </w:r>
      <w:hyperlink r:id="rId8" w:anchor="_blank" w:history="1">
        <w:r w:rsidRPr="007C2509">
          <w:rPr>
            <w:rFonts w:ascii="Times New Roman" w:hAnsi="Times New Roman" w:cs="Times New Roman"/>
            <w:kern w:val="1"/>
            <w:sz w:val="24"/>
            <w:szCs w:val="24"/>
            <w:u w:val="single"/>
            <w:lang w:val="de-DE" w:eastAsia="fa-IR" w:bidi="fa-IR"/>
          </w:rPr>
          <w:t>minsport.gov.ru</w:t>
        </w:r>
      </w:hyperlink>
      <w:r w:rsidRPr="007C2509">
        <w:rPr>
          <w:rFonts w:ascii="Times New Roman" w:hAnsi="Times New Roman" w:cs="Times New Roman"/>
          <w:spacing w:val="3"/>
          <w:kern w:val="1"/>
          <w:sz w:val="24"/>
          <w:szCs w:val="24"/>
          <w:lang w:eastAsia="fa-IR" w:bidi="fa-IR"/>
        </w:rPr>
        <w:t>;</w:t>
      </w:r>
    </w:p>
    <w:p w:rsidR="00377184" w:rsidRPr="007C2509" w:rsidRDefault="00377184" w:rsidP="007C2509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pacing w:val="3"/>
          <w:kern w:val="1"/>
          <w:sz w:val="24"/>
          <w:szCs w:val="24"/>
          <w:lang w:eastAsia="fa-IR" w:bidi="fa-IR"/>
        </w:rPr>
        <w:t xml:space="preserve">Министерство образования и науки РФ- </w:t>
      </w:r>
      <w:hyperlink r:id="rId9" w:history="1">
        <w:r w:rsidRPr="007C2509">
          <w:rPr>
            <w:rFonts w:ascii="Times New Roman" w:hAnsi="Times New Roman" w:cs="Times New Roman"/>
            <w:spacing w:val="3"/>
            <w:kern w:val="1"/>
            <w:sz w:val="24"/>
            <w:szCs w:val="24"/>
            <w:u w:val="single"/>
            <w:lang w:eastAsia="fa-IR" w:bidi="fa-IR"/>
          </w:rPr>
          <w:t>минобрнауки.рф</w:t>
        </w:r>
      </w:hyperlink>
    </w:p>
    <w:p w:rsidR="00377184" w:rsidRPr="007C2509" w:rsidRDefault="00F049EB" w:rsidP="007C2509">
      <w:pPr>
        <w:pStyle w:val="ab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Федерация спортивной борьбы</w:t>
      </w:r>
      <w:r w:rsidR="00377184"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- www.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wrestrus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C25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</w:p>
    <w:p w:rsidR="005438A0" w:rsidRPr="007C2509" w:rsidRDefault="005438A0" w:rsidP="007C2509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sectPr w:rsidR="005438A0" w:rsidRPr="007C2509" w:rsidSect="007C2509">
      <w:footerReference w:type="default" r:id="rId10"/>
      <w:pgSz w:w="11906" w:h="16838"/>
      <w:pgMar w:top="567" w:right="567" w:bottom="567" w:left="1418" w:header="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B6" w:rsidRDefault="004E04B6" w:rsidP="00995D08">
      <w:pPr>
        <w:spacing w:after="0" w:line="240" w:lineRule="auto"/>
      </w:pPr>
      <w:r>
        <w:separator/>
      </w:r>
    </w:p>
  </w:endnote>
  <w:endnote w:type="continuationSeparator" w:id="0">
    <w:p w:rsidR="004E04B6" w:rsidRDefault="004E04B6" w:rsidP="0099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6558"/>
      <w:docPartObj>
        <w:docPartGallery w:val="Page Numbers (Bottom of Page)"/>
        <w:docPartUnique/>
      </w:docPartObj>
    </w:sdtPr>
    <w:sdtEndPr/>
    <w:sdtContent>
      <w:p w:rsidR="003A699B" w:rsidRDefault="004E0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A699B" w:rsidRDefault="003A69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B6" w:rsidRDefault="004E04B6" w:rsidP="00995D08">
      <w:pPr>
        <w:spacing w:after="0" w:line="240" w:lineRule="auto"/>
      </w:pPr>
      <w:r>
        <w:separator/>
      </w:r>
    </w:p>
  </w:footnote>
  <w:footnote w:type="continuationSeparator" w:id="0">
    <w:p w:rsidR="004E04B6" w:rsidRDefault="004E04B6" w:rsidP="00995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F80"/>
    <w:multiLevelType w:val="multilevel"/>
    <w:tmpl w:val="655E2B7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8" w:hanging="1800"/>
      </w:pPr>
      <w:rPr>
        <w:rFonts w:hint="default"/>
      </w:rPr>
    </w:lvl>
  </w:abstractNum>
  <w:abstractNum w:abstractNumId="1" w15:restartNumberingAfterBreak="0">
    <w:nsid w:val="151C17A5"/>
    <w:multiLevelType w:val="multilevel"/>
    <w:tmpl w:val="2BC6A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F795A"/>
    <w:multiLevelType w:val="hybridMultilevel"/>
    <w:tmpl w:val="658E69B6"/>
    <w:lvl w:ilvl="0" w:tplc="40902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97D98"/>
    <w:multiLevelType w:val="hybridMultilevel"/>
    <w:tmpl w:val="BC2C9DAA"/>
    <w:lvl w:ilvl="0" w:tplc="D17C238A">
      <w:start w:val="1"/>
      <w:numFmt w:val="decimal"/>
      <w:lvlText w:val="%1."/>
      <w:lvlJc w:val="left"/>
      <w:pPr>
        <w:ind w:left="105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095425"/>
    <w:multiLevelType w:val="hybridMultilevel"/>
    <w:tmpl w:val="94CE36C4"/>
    <w:lvl w:ilvl="0" w:tplc="743C83E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7F67DF6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884B2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9A58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6A45D1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AAA1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BE3DE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862305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75E66A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0266E"/>
    <w:multiLevelType w:val="multilevel"/>
    <w:tmpl w:val="F800BFA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4D52FF"/>
    <w:multiLevelType w:val="hybridMultilevel"/>
    <w:tmpl w:val="A32A0E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E970E69"/>
    <w:multiLevelType w:val="hybridMultilevel"/>
    <w:tmpl w:val="119C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713E"/>
    <w:multiLevelType w:val="hybridMultilevel"/>
    <w:tmpl w:val="4BBE3124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99550E2"/>
    <w:multiLevelType w:val="hybridMultilevel"/>
    <w:tmpl w:val="387C4D54"/>
    <w:lvl w:ilvl="0" w:tplc="04190009">
      <w:start w:val="1"/>
      <w:numFmt w:val="bullet"/>
      <w:lvlText w:val="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6C8B61FF"/>
    <w:multiLevelType w:val="multilevel"/>
    <w:tmpl w:val="855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90A64"/>
    <w:multiLevelType w:val="hybridMultilevel"/>
    <w:tmpl w:val="75DE557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2" w15:restartNumberingAfterBreak="0">
    <w:nsid w:val="6EE8793A"/>
    <w:multiLevelType w:val="hybridMultilevel"/>
    <w:tmpl w:val="4EE63B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43F95"/>
    <w:multiLevelType w:val="hybridMultilevel"/>
    <w:tmpl w:val="6824BDA8"/>
    <w:lvl w:ilvl="0" w:tplc="01569D1A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5019F"/>
    <w:multiLevelType w:val="hybridMultilevel"/>
    <w:tmpl w:val="D1485616"/>
    <w:name w:val="WW8Num32222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6"/>
  </w:num>
  <w:num w:numId="14">
    <w:abstractNumId w:val="7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7E9"/>
    <w:rsid w:val="000014CE"/>
    <w:rsid w:val="00003405"/>
    <w:rsid w:val="00004641"/>
    <w:rsid w:val="0000716C"/>
    <w:rsid w:val="00010B00"/>
    <w:rsid w:val="00026916"/>
    <w:rsid w:val="00034BFD"/>
    <w:rsid w:val="000356CD"/>
    <w:rsid w:val="0004087C"/>
    <w:rsid w:val="00043C9E"/>
    <w:rsid w:val="00046248"/>
    <w:rsid w:val="0005198E"/>
    <w:rsid w:val="00066ACD"/>
    <w:rsid w:val="0006754E"/>
    <w:rsid w:val="000716CB"/>
    <w:rsid w:val="00072195"/>
    <w:rsid w:val="000760C5"/>
    <w:rsid w:val="00080935"/>
    <w:rsid w:val="00084966"/>
    <w:rsid w:val="000855E5"/>
    <w:rsid w:val="00090A95"/>
    <w:rsid w:val="0009270F"/>
    <w:rsid w:val="00093FE9"/>
    <w:rsid w:val="00094578"/>
    <w:rsid w:val="000958AB"/>
    <w:rsid w:val="000B08EE"/>
    <w:rsid w:val="000B62CA"/>
    <w:rsid w:val="000D0048"/>
    <w:rsid w:val="000D2D76"/>
    <w:rsid w:val="000D41EA"/>
    <w:rsid w:val="000D5FCE"/>
    <w:rsid w:val="000D6EF0"/>
    <w:rsid w:val="000E067D"/>
    <w:rsid w:val="000E3E7F"/>
    <w:rsid w:val="000E62A8"/>
    <w:rsid w:val="000E6C6D"/>
    <w:rsid w:val="000F2EB5"/>
    <w:rsid w:val="000F4ECB"/>
    <w:rsid w:val="000F4FB9"/>
    <w:rsid w:val="000F5BA8"/>
    <w:rsid w:val="000F65A2"/>
    <w:rsid w:val="000F7AEF"/>
    <w:rsid w:val="00101C2A"/>
    <w:rsid w:val="001048C2"/>
    <w:rsid w:val="0011579E"/>
    <w:rsid w:val="00123312"/>
    <w:rsid w:val="00142840"/>
    <w:rsid w:val="0014466C"/>
    <w:rsid w:val="00145979"/>
    <w:rsid w:val="001468EF"/>
    <w:rsid w:val="001507BF"/>
    <w:rsid w:val="00150815"/>
    <w:rsid w:val="00151C9A"/>
    <w:rsid w:val="00156130"/>
    <w:rsid w:val="00156FB3"/>
    <w:rsid w:val="00162292"/>
    <w:rsid w:val="001663BD"/>
    <w:rsid w:val="00167722"/>
    <w:rsid w:val="00175220"/>
    <w:rsid w:val="00181858"/>
    <w:rsid w:val="00181B28"/>
    <w:rsid w:val="00186A67"/>
    <w:rsid w:val="00187C07"/>
    <w:rsid w:val="00187F05"/>
    <w:rsid w:val="00196B48"/>
    <w:rsid w:val="001A112D"/>
    <w:rsid w:val="001A52A2"/>
    <w:rsid w:val="001B75B7"/>
    <w:rsid w:val="001C1AB3"/>
    <w:rsid w:val="001D1D55"/>
    <w:rsid w:val="001D6F18"/>
    <w:rsid w:val="001E060D"/>
    <w:rsid w:val="001E34C5"/>
    <w:rsid w:val="001E7A28"/>
    <w:rsid w:val="001F21D7"/>
    <w:rsid w:val="001F2A93"/>
    <w:rsid w:val="00201CC8"/>
    <w:rsid w:val="002021F9"/>
    <w:rsid w:val="0020399A"/>
    <w:rsid w:val="00206A1D"/>
    <w:rsid w:val="00213BBB"/>
    <w:rsid w:val="00223BFC"/>
    <w:rsid w:val="002253DC"/>
    <w:rsid w:val="00226256"/>
    <w:rsid w:val="002310E7"/>
    <w:rsid w:val="0023164C"/>
    <w:rsid w:val="0023287C"/>
    <w:rsid w:val="002355C3"/>
    <w:rsid w:val="00247E98"/>
    <w:rsid w:val="00250C67"/>
    <w:rsid w:val="0025763D"/>
    <w:rsid w:val="0026436E"/>
    <w:rsid w:val="00264E28"/>
    <w:rsid w:val="00274196"/>
    <w:rsid w:val="00274DF6"/>
    <w:rsid w:val="00284839"/>
    <w:rsid w:val="002851FE"/>
    <w:rsid w:val="0028585C"/>
    <w:rsid w:val="00285C88"/>
    <w:rsid w:val="00285D71"/>
    <w:rsid w:val="0029276E"/>
    <w:rsid w:val="00295AA3"/>
    <w:rsid w:val="00295ED5"/>
    <w:rsid w:val="002A1990"/>
    <w:rsid w:val="002A665C"/>
    <w:rsid w:val="002B1690"/>
    <w:rsid w:val="002B477A"/>
    <w:rsid w:val="002B591D"/>
    <w:rsid w:val="002C1750"/>
    <w:rsid w:val="002C5C53"/>
    <w:rsid w:val="002C6BEF"/>
    <w:rsid w:val="002C7AE2"/>
    <w:rsid w:val="002D29A3"/>
    <w:rsid w:val="002D7C73"/>
    <w:rsid w:val="002E0DEF"/>
    <w:rsid w:val="002E1B60"/>
    <w:rsid w:val="002E41C5"/>
    <w:rsid w:val="002E5409"/>
    <w:rsid w:val="002E7552"/>
    <w:rsid w:val="002F11D4"/>
    <w:rsid w:val="002F22C8"/>
    <w:rsid w:val="003008C4"/>
    <w:rsid w:val="00305E7A"/>
    <w:rsid w:val="003126DB"/>
    <w:rsid w:val="00312E91"/>
    <w:rsid w:val="00314B2B"/>
    <w:rsid w:val="0032323C"/>
    <w:rsid w:val="00323521"/>
    <w:rsid w:val="003244C2"/>
    <w:rsid w:val="00325065"/>
    <w:rsid w:val="00325E1A"/>
    <w:rsid w:val="003364F0"/>
    <w:rsid w:val="003365A1"/>
    <w:rsid w:val="00345F9C"/>
    <w:rsid w:val="00351149"/>
    <w:rsid w:val="00352910"/>
    <w:rsid w:val="003561D2"/>
    <w:rsid w:val="0035628A"/>
    <w:rsid w:val="003629D7"/>
    <w:rsid w:val="0036440F"/>
    <w:rsid w:val="00366A91"/>
    <w:rsid w:val="003712E8"/>
    <w:rsid w:val="003722C7"/>
    <w:rsid w:val="0037497F"/>
    <w:rsid w:val="0037502B"/>
    <w:rsid w:val="00375FB4"/>
    <w:rsid w:val="00377184"/>
    <w:rsid w:val="00380B91"/>
    <w:rsid w:val="003833F8"/>
    <w:rsid w:val="00383FD1"/>
    <w:rsid w:val="00384D84"/>
    <w:rsid w:val="003944A1"/>
    <w:rsid w:val="003947B3"/>
    <w:rsid w:val="003974E1"/>
    <w:rsid w:val="003A24F3"/>
    <w:rsid w:val="003A5833"/>
    <w:rsid w:val="003A5869"/>
    <w:rsid w:val="003A5E24"/>
    <w:rsid w:val="003A60F4"/>
    <w:rsid w:val="003A64F5"/>
    <w:rsid w:val="003A685F"/>
    <w:rsid w:val="003A699B"/>
    <w:rsid w:val="003A7E28"/>
    <w:rsid w:val="003B466C"/>
    <w:rsid w:val="003B5B10"/>
    <w:rsid w:val="003B5D4B"/>
    <w:rsid w:val="003B7918"/>
    <w:rsid w:val="003B7DFE"/>
    <w:rsid w:val="003C1A89"/>
    <w:rsid w:val="003C227E"/>
    <w:rsid w:val="003C3412"/>
    <w:rsid w:val="003C3772"/>
    <w:rsid w:val="003C3960"/>
    <w:rsid w:val="003D5138"/>
    <w:rsid w:val="003D603E"/>
    <w:rsid w:val="003D609E"/>
    <w:rsid w:val="003D7456"/>
    <w:rsid w:val="003E4379"/>
    <w:rsid w:val="003E4E03"/>
    <w:rsid w:val="003E6889"/>
    <w:rsid w:val="003F1809"/>
    <w:rsid w:val="003F211A"/>
    <w:rsid w:val="0040092D"/>
    <w:rsid w:val="004026AF"/>
    <w:rsid w:val="00403FAB"/>
    <w:rsid w:val="00407154"/>
    <w:rsid w:val="00407ED9"/>
    <w:rsid w:val="00416AB0"/>
    <w:rsid w:val="00421A78"/>
    <w:rsid w:val="00425E6A"/>
    <w:rsid w:val="0042770A"/>
    <w:rsid w:val="004327FB"/>
    <w:rsid w:val="00432ECA"/>
    <w:rsid w:val="00434E54"/>
    <w:rsid w:val="0043527E"/>
    <w:rsid w:val="00436C91"/>
    <w:rsid w:val="0043749D"/>
    <w:rsid w:val="00442188"/>
    <w:rsid w:val="00444A57"/>
    <w:rsid w:val="0044584A"/>
    <w:rsid w:val="00446511"/>
    <w:rsid w:val="00450D1C"/>
    <w:rsid w:val="00465005"/>
    <w:rsid w:val="00465205"/>
    <w:rsid w:val="00465543"/>
    <w:rsid w:val="0046653E"/>
    <w:rsid w:val="004669B2"/>
    <w:rsid w:val="00466A7F"/>
    <w:rsid w:val="00466FC4"/>
    <w:rsid w:val="00474400"/>
    <w:rsid w:val="00474D80"/>
    <w:rsid w:val="0047608E"/>
    <w:rsid w:val="00477B02"/>
    <w:rsid w:val="00484271"/>
    <w:rsid w:val="00484D17"/>
    <w:rsid w:val="004850AE"/>
    <w:rsid w:val="00486CAB"/>
    <w:rsid w:val="004974DA"/>
    <w:rsid w:val="004975E7"/>
    <w:rsid w:val="004A4C82"/>
    <w:rsid w:val="004A52EC"/>
    <w:rsid w:val="004A5D01"/>
    <w:rsid w:val="004B1EB2"/>
    <w:rsid w:val="004B1ED8"/>
    <w:rsid w:val="004B4533"/>
    <w:rsid w:val="004B650E"/>
    <w:rsid w:val="004B6BBC"/>
    <w:rsid w:val="004C1CD1"/>
    <w:rsid w:val="004C2315"/>
    <w:rsid w:val="004D251A"/>
    <w:rsid w:val="004D683D"/>
    <w:rsid w:val="004E04B6"/>
    <w:rsid w:val="004E7904"/>
    <w:rsid w:val="004F0926"/>
    <w:rsid w:val="004F0ABC"/>
    <w:rsid w:val="004F1636"/>
    <w:rsid w:val="004F5F6A"/>
    <w:rsid w:val="004F6A7F"/>
    <w:rsid w:val="00500CE4"/>
    <w:rsid w:val="00502034"/>
    <w:rsid w:val="005026F1"/>
    <w:rsid w:val="00512FF6"/>
    <w:rsid w:val="00514496"/>
    <w:rsid w:val="00520B45"/>
    <w:rsid w:val="005217D0"/>
    <w:rsid w:val="0052456A"/>
    <w:rsid w:val="0052518A"/>
    <w:rsid w:val="005254A6"/>
    <w:rsid w:val="005308C4"/>
    <w:rsid w:val="005337D4"/>
    <w:rsid w:val="00537E4F"/>
    <w:rsid w:val="0054097B"/>
    <w:rsid w:val="00543432"/>
    <w:rsid w:val="005438A0"/>
    <w:rsid w:val="00543F86"/>
    <w:rsid w:val="005563C2"/>
    <w:rsid w:val="00556BAC"/>
    <w:rsid w:val="005579C4"/>
    <w:rsid w:val="00570E7A"/>
    <w:rsid w:val="00571898"/>
    <w:rsid w:val="00574A56"/>
    <w:rsid w:val="00575356"/>
    <w:rsid w:val="00584B15"/>
    <w:rsid w:val="00584B4F"/>
    <w:rsid w:val="00596594"/>
    <w:rsid w:val="0059695B"/>
    <w:rsid w:val="005A1C3C"/>
    <w:rsid w:val="005A2BE7"/>
    <w:rsid w:val="005A4D5B"/>
    <w:rsid w:val="005A5BFA"/>
    <w:rsid w:val="005B0D5A"/>
    <w:rsid w:val="005B29E5"/>
    <w:rsid w:val="005B6AD2"/>
    <w:rsid w:val="005B74E7"/>
    <w:rsid w:val="005C001C"/>
    <w:rsid w:val="005C2184"/>
    <w:rsid w:val="005C2353"/>
    <w:rsid w:val="005C4D01"/>
    <w:rsid w:val="005C76F6"/>
    <w:rsid w:val="005D0EB7"/>
    <w:rsid w:val="005D12AC"/>
    <w:rsid w:val="005E082A"/>
    <w:rsid w:val="005E0F28"/>
    <w:rsid w:val="005E553E"/>
    <w:rsid w:val="005E5D9A"/>
    <w:rsid w:val="005F31E3"/>
    <w:rsid w:val="005F61D9"/>
    <w:rsid w:val="006013C4"/>
    <w:rsid w:val="00605A87"/>
    <w:rsid w:val="00605C4A"/>
    <w:rsid w:val="00620507"/>
    <w:rsid w:val="0062087A"/>
    <w:rsid w:val="006222D2"/>
    <w:rsid w:val="00622C03"/>
    <w:rsid w:val="00630FEC"/>
    <w:rsid w:val="00634EB5"/>
    <w:rsid w:val="0063538C"/>
    <w:rsid w:val="00637C50"/>
    <w:rsid w:val="0064224D"/>
    <w:rsid w:val="00645903"/>
    <w:rsid w:val="00647AFE"/>
    <w:rsid w:val="006529A4"/>
    <w:rsid w:val="006540F1"/>
    <w:rsid w:val="00655E7C"/>
    <w:rsid w:val="00656668"/>
    <w:rsid w:val="006623D8"/>
    <w:rsid w:val="0066691B"/>
    <w:rsid w:val="006715B6"/>
    <w:rsid w:val="00671708"/>
    <w:rsid w:val="00677088"/>
    <w:rsid w:val="00677D66"/>
    <w:rsid w:val="00686AC9"/>
    <w:rsid w:val="006903A9"/>
    <w:rsid w:val="0069159E"/>
    <w:rsid w:val="00691B53"/>
    <w:rsid w:val="00694377"/>
    <w:rsid w:val="006A10BA"/>
    <w:rsid w:val="006A3994"/>
    <w:rsid w:val="006A6E35"/>
    <w:rsid w:val="006B597A"/>
    <w:rsid w:val="006B76B3"/>
    <w:rsid w:val="006C191D"/>
    <w:rsid w:val="006C333B"/>
    <w:rsid w:val="006C47C4"/>
    <w:rsid w:val="006C7203"/>
    <w:rsid w:val="006D0EEC"/>
    <w:rsid w:val="006D6F3D"/>
    <w:rsid w:val="006E46BE"/>
    <w:rsid w:val="006F252D"/>
    <w:rsid w:val="00702A35"/>
    <w:rsid w:val="0070671B"/>
    <w:rsid w:val="007100F2"/>
    <w:rsid w:val="00713890"/>
    <w:rsid w:val="00717C8E"/>
    <w:rsid w:val="007202BE"/>
    <w:rsid w:val="00720633"/>
    <w:rsid w:val="00720DFE"/>
    <w:rsid w:val="007251D1"/>
    <w:rsid w:val="00726A54"/>
    <w:rsid w:val="00733AFE"/>
    <w:rsid w:val="00735642"/>
    <w:rsid w:val="0075419A"/>
    <w:rsid w:val="00756650"/>
    <w:rsid w:val="0076520A"/>
    <w:rsid w:val="00765C4C"/>
    <w:rsid w:val="00770111"/>
    <w:rsid w:val="007704E1"/>
    <w:rsid w:val="0079109F"/>
    <w:rsid w:val="00792BCA"/>
    <w:rsid w:val="0079628C"/>
    <w:rsid w:val="007A12FF"/>
    <w:rsid w:val="007A4B5D"/>
    <w:rsid w:val="007A5A63"/>
    <w:rsid w:val="007A7EC6"/>
    <w:rsid w:val="007B198A"/>
    <w:rsid w:val="007B1B3D"/>
    <w:rsid w:val="007B5046"/>
    <w:rsid w:val="007C09EA"/>
    <w:rsid w:val="007C21E4"/>
    <w:rsid w:val="007C2509"/>
    <w:rsid w:val="007C2BE9"/>
    <w:rsid w:val="007C5769"/>
    <w:rsid w:val="007C5CD6"/>
    <w:rsid w:val="007C7609"/>
    <w:rsid w:val="007D0CA4"/>
    <w:rsid w:val="007D671C"/>
    <w:rsid w:val="007E3D04"/>
    <w:rsid w:val="007E3F50"/>
    <w:rsid w:val="007E60B6"/>
    <w:rsid w:val="007E66E6"/>
    <w:rsid w:val="007F3720"/>
    <w:rsid w:val="007F70E6"/>
    <w:rsid w:val="0080490E"/>
    <w:rsid w:val="008161FA"/>
    <w:rsid w:val="008203B3"/>
    <w:rsid w:val="00823EA2"/>
    <w:rsid w:val="00833DAA"/>
    <w:rsid w:val="00835C04"/>
    <w:rsid w:val="00844AE5"/>
    <w:rsid w:val="0084567D"/>
    <w:rsid w:val="00845DA9"/>
    <w:rsid w:val="00857920"/>
    <w:rsid w:val="00857ED8"/>
    <w:rsid w:val="0086144A"/>
    <w:rsid w:val="0086406D"/>
    <w:rsid w:val="00865E2F"/>
    <w:rsid w:val="00866AEB"/>
    <w:rsid w:val="00867EC0"/>
    <w:rsid w:val="008708D5"/>
    <w:rsid w:val="0087444F"/>
    <w:rsid w:val="0087485C"/>
    <w:rsid w:val="00881E6B"/>
    <w:rsid w:val="0088264A"/>
    <w:rsid w:val="00884769"/>
    <w:rsid w:val="00887B11"/>
    <w:rsid w:val="00896A57"/>
    <w:rsid w:val="008A7146"/>
    <w:rsid w:val="008B09F6"/>
    <w:rsid w:val="008B1931"/>
    <w:rsid w:val="008B4EC4"/>
    <w:rsid w:val="008B52E1"/>
    <w:rsid w:val="008C2048"/>
    <w:rsid w:val="008C2756"/>
    <w:rsid w:val="008D0E8F"/>
    <w:rsid w:val="008D3924"/>
    <w:rsid w:val="008D4D7D"/>
    <w:rsid w:val="008D6461"/>
    <w:rsid w:val="008E0DE2"/>
    <w:rsid w:val="008E31BE"/>
    <w:rsid w:val="008E5069"/>
    <w:rsid w:val="008E5967"/>
    <w:rsid w:val="008E64C1"/>
    <w:rsid w:val="008F16EB"/>
    <w:rsid w:val="008F2F8A"/>
    <w:rsid w:val="008F4943"/>
    <w:rsid w:val="008F5F50"/>
    <w:rsid w:val="008F6EBE"/>
    <w:rsid w:val="00901BC7"/>
    <w:rsid w:val="00904585"/>
    <w:rsid w:val="00907166"/>
    <w:rsid w:val="0092538F"/>
    <w:rsid w:val="00926703"/>
    <w:rsid w:val="009273C2"/>
    <w:rsid w:val="00933A06"/>
    <w:rsid w:val="00934824"/>
    <w:rsid w:val="00940297"/>
    <w:rsid w:val="00942967"/>
    <w:rsid w:val="00942A48"/>
    <w:rsid w:val="00947454"/>
    <w:rsid w:val="00952355"/>
    <w:rsid w:val="00953339"/>
    <w:rsid w:val="00953DBA"/>
    <w:rsid w:val="00955229"/>
    <w:rsid w:val="00956978"/>
    <w:rsid w:val="009602EE"/>
    <w:rsid w:val="00965D62"/>
    <w:rsid w:val="0096628C"/>
    <w:rsid w:val="0097152E"/>
    <w:rsid w:val="0097508F"/>
    <w:rsid w:val="009819A2"/>
    <w:rsid w:val="0098789D"/>
    <w:rsid w:val="009904EA"/>
    <w:rsid w:val="00991FFB"/>
    <w:rsid w:val="00995D08"/>
    <w:rsid w:val="0099764D"/>
    <w:rsid w:val="009A0E20"/>
    <w:rsid w:val="009A75C7"/>
    <w:rsid w:val="009A7644"/>
    <w:rsid w:val="009B199F"/>
    <w:rsid w:val="009B64EB"/>
    <w:rsid w:val="009B66B4"/>
    <w:rsid w:val="009B7B1D"/>
    <w:rsid w:val="009C1FF4"/>
    <w:rsid w:val="009C24B9"/>
    <w:rsid w:val="009C3FAB"/>
    <w:rsid w:val="009C4B43"/>
    <w:rsid w:val="009C617B"/>
    <w:rsid w:val="009D1FCD"/>
    <w:rsid w:val="009D5785"/>
    <w:rsid w:val="009E6F0C"/>
    <w:rsid w:val="009E7C0C"/>
    <w:rsid w:val="009F1B45"/>
    <w:rsid w:val="009F1FB7"/>
    <w:rsid w:val="009F40EA"/>
    <w:rsid w:val="009F60CB"/>
    <w:rsid w:val="009F7574"/>
    <w:rsid w:val="009F797A"/>
    <w:rsid w:val="00A01CD8"/>
    <w:rsid w:val="00A05D84"/>
    <w:rsid w:val="00A100D1"/>
    <w:rsid w:val="00A107E8"/>
    <w:rsid w:val="00A10E96"/>
    <w:rsid w:val="00A141CC"/>
    <w:rsid w:val="00A201C5"/>
    <w:rsid w:val="00A20D6B"/>
    <w:rsid w:val="00A32729"/>
    <w:rsid w:val="00A35017"/>
    <w:rsid w:val="00A359BC"/>
    <w:rsid w:val="00A36718"/>
    <w:rsid w:val="00A36736"/>
    <w:rsid w:val="00A40A7D"/>
    <w:rsid w:val="00A44213"/>
    <w:rsid w:val="00A47E61"/>
    <w:rsid w:val="00A47FFE"/>
    <w:rsid w:val="00A50ECC"/>
    <w:rsid w:val="00A57008"/>
    <w:rsid w:val="00A66433"/>
    <w:rsid w:val="00A66E4A"/>
    <w:rsid w:val="00A67E84"/>
    <w:rsid w:val="00A71F22"/>
    <w:rsid w:val="00A73B07"/>
    <w:rsid w:val="00A75119"/>
    <w:rsid w:val="00A76319"/>
    <w:rsid w:val="00A80C95"/>
    <w:rsid w:val="00A842C2"/>
    <w:rsid w:val="00A87E80"/>
    <w:rsid w:val="00A9093C"/>
    <w:rsid w:val="00A91317"/>
    <w:rsid w:val="00A91838"/>
    <w:rsid w:val="00A93616"/>
    <w:rsid w:val="00AA01F2"/>
    <w:rsid w:val="00AA2F78"/>
    <w:rsid w:val="00AA495D"/>
    <w:rsid w:val="00AA5964"/>
    <w:rsid w:val="00AA674B"/>
    <w:rsid w:val="00AB02EA"/>
    <w:rsid w:val="00AB175B"/>
    <w:rsid w:val="00AB3991"/>
    <w:rsid w:val="00AC08F6"/>
    <w:rsid w:val="00AC28CA"/>
    <w:rsid w:val="00AC4F3A"/>
    <w:rsid w:val="00AD6786"/>
    <w:rsid w:val="00AE39D1"/>
    <w:rsid w:val="00AE494A"/>
    <w:rsid w:val="00AE6A26"/>
    <w:rsid w:val="00AE7A58"/>
    <w:rsid w:val="00AF1B87"/>
    <w:rsid w:val="00AF7DF0"/>
    <w:rsid w:val="00B03E1A"/>
    <w:rsid w:val="00B1025C"/>
    <w:rsid w:val="00B15B8E"/>
    <w:rsid w:val="00B15EF7"/>
    <w:rsid w:val="00B17BCD"/>
    <w:rsid w:val="00B23893"/>
    <w:rsid w:val="00B25408"/>
    <w:rsid w:val="00B26873"/>
    <w:rsid w:val="00B26A66"/>
    <w:rsid w:val="00B33812"/>
    <w:rsid w:val="00B347EC"/>
    <w:rsid w:val="00B3503D"/>
    <w:rsid w:val="00B355A7"/>
    <w:rsid w:val="00B401E9"/>
    <w:rsid w:val="00B402AB"/>
    <w:rsid w:val="00B432AF"/>
    <w:rsid w:val="00B44296"/>
    <w:rsid w:val="00B44519"/>
    <w:rsid w:val="00B5056D"/>
    <w:rsid w:val="00B57308"/>
    <w:rsid w:val="00B620A7"/>
    <w:rsid w:val="00B6718D"/>
    <w:rsid w:val="00B702EF"/>
    <w:rsid w:val="00B727E9"/>
    <w:rsid w:val="00B81111"/>
    <w:rsid w:val="00B83CF2"/>
    <w:rsid w:val="00B84522"/>
    <w:rsid w:val="00B854DF"/>
    <w:rsid w:val="00B977EC"/>
    <w:rsid w:val="00BA41B5"/>
    <w:rsid w:val="00BA5B2B"/>
    <w:rsid w:val="00BA7DBC"/>
    <w:rsid w:val="00BB204C"/>
    <w:rsid w:val="00BB5898"/>
    <w:rsid w:val="00BC2726"/>
    <w:rsid w:val="00BC273B"/>
    <w:rsid w:val="00BC4066"/>
    <w:rsid w:val="00BD0055"/>
    <w:rsid w:val="00BD0524"/>
    <w:rsid w:val="00BD2507"/>
    <w:rsid w:val="00BD4D19"/>
    <w:rsid w:val="00BD6002"/>
    <w:rsid w:val="00BE1081"/>
    <w:rsid w:val="00BE1C14"/>
    <w:rsid w:val="00BE3E2D"/>
    <w:rsid w:val="00BE532B"/>
    <w:rsid w:val="00BE7650"/>
    <w:rsid w:val="00BF058E"/>
    <w:rsid w:val="00BF32F2"/>
    <w:rsid w:val="00C00760"/>
    <w:rsid w:val="00C0235F"/>
    <w:rsid w:val="00C04FB8"/>
    <w:rsid w:val="00C05E7B"/>
    <w:rsid w:val="00C10610"/>
    <w:rsid w:val="00C1300A"/>
    <w:rsid w:val="00C20649"/>
    <w:rsid w:val="00C22867"/>
    <w:rsid w:val="00C34A3C"/>
    <w:rsid w:val="00C35D73"/>
    <w:rsid w:val="00C40EA5"/>
    <w:rsid w:val="00C43CF3"/>
    <w:rsid w:val="00C45521"/>
    <w:rsid w:val="00C52CB0"/>
    <w:rsid w:val="00C57284"/>
    <w:rsid w:val="00C57399"/>
    <w:rsid w:val="00C61419"/>
    <w:rsid w:val="00C64906"/>
    <w:rsid w:val="00C6552E"/>
    <w:rsid w:val="00C670F2"/>
    <w:rsid w:val="00C67FD2"/>
    <w:rsid w:val="00C701E2"/>
    <w:rsid w:val="00C709F2"/>
    <w:rsid w:val="00C7425C"/>
    <w:rsid w:val="00C82F6A"/>
    <w:rsid w:val="00C84328"/>
    <w:rsid w:val="00C87C39"/>
    <w:rsid w:val="00C95445"/>
    <w:rsid w:val="00C97148"/>
    <w:rsid w:val="00CA7673"/>
    <w:rsid w:val="00CB352C"/>
    <w:rsid w:val="00CB55A1"/>
    <w:rsid w:val="00CB581D"/>
    <w:rsid w:val="00CC1F30"/>
    <w:rsid w:val="00CC2B0A"/>
    <w:rsid w:val="00CC41D1"/>
    <w:rsid w:val="00CC54FD"/>
    <w:rsid w:val="00CD2623"/>
    <w:rsid w:val="00CD4A3F"/>
    <w:rsid w:val="00CD62D1"/>
    <w:rsid w:val="00CD686E"/>
    <w:rsid w:val="00CD6F51"/>
    <w:rsid w:val="00CF0407"/>
    <w:rsid w:val="00CF0DAF"/>
    <w:rsid w:val="00CF3F13"/>
    <w:rsid w:val="00D00C64"/>
    <w:rsid w:val="00D23375"/>
    <w:rsid w:val="00D2562F"/>
    <w:rsid w:val="00D275FE"/>
    <w:rsid w:val="00D3344C"/>
    <w:rsid w:val="00D34045"/>
    <w:rsid w:val="00D376F0"/>
    <w:rsid w:val="00D400F2"/>
    <w:rsid w:val="00D40B95"/>
    <w:rsid w:val="00D4276F"/>
    <w:rsid w:val="00D46705"/>
    <w:rsid w:val="00D467E3"/>
    <w:rsid w:val="00D46D75"/>
    <w:rsid w:val="00D53591"/>
    <w:rsid w:val="00D5720B"/>
    <w:rsid w:val="00D612A4"/>
    <w:rsid w:val="00D6585A"/>
    <w:rsid w:val="00D6592E"/>
    <w:rsid w:val="00D66B08"/>
    <w:rsid w:val="00D71147"/>
    <w:rsid w:val="00D742EB"/>
    <w:rsid w:val="00D80F03"/>
    <w:rsid w:val="00D8122C"/>
    <w:rsid w:val="00D85243"/>
    <w:rsid w:val="00DA07D4"/>
    <w:rsid w:val="00DA2426"/>
    <w:rsid w:val="00DA2A0A"/>
    <w:rsid w:val="00DA6BC9"/>
    <w:rsid w:val="00DB52BF"/>
    <w:rsid w:val="00DC155A"/>
    <w:rsid w:val="00DD01CC"/>
    <w:rsid w:val="00DD0A22"/>
    <w:rsid w:val="00DD37F3"/>
    <w:rsid w:val="00DD78EB"/>
    <w:rsid w:val="00DE28AC"/>
    <w:rsid w:val="00DE4D0B"/>
    <w:rsid w:val="00DF33B3"/>
    <w:rsid w:val="00DF5E7C"/>
    <w:rsid w:val="00E05592"/>
    <w:rsid w:val="00E13437"/>
    <w:rsid w:val="00E1606D"/>
    <w:rsid w:val="00E17528"/>
    <w:rsid w:val="00E250E4"/>
    <w:rsid w:val="00E26981"/>
    <w:rsid w:val="00E328DD"/>
    <w:rsid w:val="00E5157F"/>
    <w:rsid w:val="00E56C14"/>
    <w:rsid w:val="00E576F0"/>
    <w:rsid w:val="00E609E1"/>
    <w:rsid w:val="00E67DDB"/>
    <w:rsid w:val="00E731CF"/>
    <w:rsid w:val="00E74CA7"/>
    <w:rsid w:val="00E76A5C"/>
    <w:rsid w:val="00E77885"/>
    <w:rsid w:val="00E77F35"/>
    <w:rsid w:val="00E83DB4"/>
    <w:rsid w:val="00E84ED6"/>
    <w:rsid w:val="00E8577D"/>
    <w:rsid w:val="00E90268"/>
    <w:rsid w:val="00E91E66"/>
    <w:rsid w:val="00E94F92"/>
    <w:rsid w:val="00EA4B36"/>
    <w:rsid w:val="00EA60E5"/>
    <w:rsid w:val="00EB1798"/>
    <w:rsid w:val="00EB670B"/>
    <w:rsid w:val="00EB68DF"/>
    <w:rsid w:val="00EB73F7"/>
    <w:rsid w:val="00EC1F17"/>
    <w:rsid w:val="00ED0AED"/>
    <w:rsid w:val="00ED18D1"/>
    <w:rsid w:val="00ED44CD"/>
    <w:rsid w:val="00ED454E"/>
    <w:rsid w:val="00ED4F2F"/>
    <w:rsid w:val="00EE4467"/>
    <w:rsid w:val="00EE6064"/>
    <w:rsid w:val="00EF25B4"/>
    <w:rsid w:val="00EF4E00"/>
    <w:rsid w:val="00F00D66"/>
    <w:rsid w:val="00F02556"/>
    <w:rsid w:val="00F049EB"/>
    <w:rsid w:val="00F0687D"/>
    <w:rsid w:val="00F10873"/>
    <w:rsid w:val="00F15203"/>
    <w:rsid w:val="00F20114"/>
    <w:rsid w:val="00F20A37"/>
    <w:rsid w:val="00F22C50"/>
    <w:rsid w:val="00F23555"/>
    <w:rsid w:val="00F23997"/>
    <w:rsid w:val="00F254E5"/>
    <w:rsid w:val="00F31AC2"/>
    <w:rsid w:val="00F3344E"/>
    <w:rsid w:val="00F34DF9"/>
    <w:rsid w:val="00F51CFD"/>
    <w:rsid w:val="00F552C6"/>
    <w:rsid w:val="00F612C3"/>
    <w:rsid w:val="00F6699B"/>
    <w:rsid w:val="00F67545"/>
    <w:rsid w:val="00F836DE"/>
    <w:rsid w:val="00F8749A"/>
    <w:rsid w:val="00F92BF5"/>
    <w:rsid w:val="00F936E0"/>
    <w:rsid w:val="00F9739F"/>
    <w:rsid w:val="00FA00EF"/>
    <w:rsid w:val="00FA3934"/>
    <w:rsid w:val="00FA4E6A"/>
    <w:rsid w:val="00FA7E16"/>
    <w:rsid w:val="00FC30E4"/>
    <w:rsid w:val="00FC4D2F"/>
    <w:rsid w:val="00FD2631"/>
    <w:rsid w:val="00FD3639"/>
    <w:rsid w:val="00FD3BA3"/>
    <w:rsid w:val="00FD57D5"/>
    <w:rsid w:val="00FE3C09"/>
    <w:rsid w:val="00FE6538"/>
    <w:rsid w:val="00FF009E"/>
    <w:rsid w:val="00FF02C4"/>
    <w:rsid w:val="00FF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F97DD8"/>
  <w15:docId w15:val="{FD322866-BB78-4F98-A32A-00249BD1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0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95D0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27E9"/>
    <w:pPr>
      <w:keepNext/>
      <w:spacing w:after="0" w:line="24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5D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727E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B727E9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B727E9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B727E9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B727E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995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5D08"/>
    <w:rPr>
      <w:sz w:val="16"/>
      <w:szCs w:val="16"/>
    </w:rPr>
  </w:style>
  <w:style w:type="paragraph" w:styleId="a5">
    <w:name w:val="Body Text"/>
    <w:basedOn w:val="a"/>
    <w:link w:val="a6"/>
    <w:uiPriority w:val="99"/>
    <w:rsid w:val="00995D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95D08"/>
  </w:style>
  <w:style w:type="paragraph" w:styleId="a7">
    <w:name w:val="header"/>
    <w:basedOn w:val="a"/>
    <w:link w:val="a8"/>
    <w:uiPriority w:val="99"/>
    <w:semiHidden/>
    <w:rsid w:val="0099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95D08"/>
  </w:style>
  <w:style w:type="paragraph" w:styleId="a9">
    <w:name w:val="footer"/>
    <w:basedOn w:val="a"/>
    <w:link w:val="aa"/>
    <w:rsid w:val="0099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locked/>
    <w:rsid w:val="00995D08"/>
  </w:style>
  <w:style w:type="paragraph" w:styleId="ab">
    <w:name w:val="List Paragraph"/>
    <w:basedOn w:val="a"/>
    <w:uiPriority w:val="99"/>
    <w:qFormat/>
    <w:rsid w:val="007D671C"/>
    <w:pPr>
      <w:ind w:left="720"/>
    </w:pPr>
  </w:style>
  <w:style w:type="table" w:styleId="ac">
    <w:name w:val="Table Grid"/>
    <w:basedOn w:val="a1"/>
    <w:uiPriority w:val="59"/>
    <w:rsid w:val="003364F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7206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20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20649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0356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CharAttribute2">
    <w:name w:val="CharAttribute2"/>
    <w:uiPriority w:val="99"/>
    <w:rsid w:val="00B1025C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Hyperlink"/>
    <w:uiPriority w:val="99"/>
    <w:rsid w:val="00B1025C"/>
    <w:rPr>
      <w:color w:val="0000FF"/>
      <w:u w:val="single"/>
    </w:rPr>
  </w:style>
  <w:style w:type="paragraph" w:customStyle="1" w:styleId="p24">
    <w:name w:val="p24"/>
    <w:basedOn w:val="a"/>
    <w:uiPriority w:val="99"/>
    <w:rsid w:val="0028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5B0D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B0D5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B0D5A"/>
    <w:rPr>
      <w:rFonts w:cs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0D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B0D5A"/>
    <w:rPr>
      <w:rFonts w:cs="Calibri"/>
      <w:b/>
      <w:bCs/>
    </w:rPr>
  </w:style>
  <w:style w:type="paragraph" w:styleId="23">
    <w:name w:val="Body Text Indent 2"/>
    <w:basedOn w:val="a"/>
    <w:link w:val="24"/>
    <w:uiPriority w:val="99"/>
    <w:unhideWhenUsed/>
    <w:rsid w:val="005E5D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5E5D9A"/>
    <w:rPr>
      <w:rFonts w:cs="Calibri"/>
      <w:sz w:val="22"/>
      <w:szCs w:val="22"/>
    </w:rPr>
  </w:style>
  <w:style w:type="paragraph" w:styleId="31">
    <w:name w:val="Body Text Indent 3"/>
    <w:basedOn w:val="a"/>
    <w:link w:val="32"/>
    <w:uiPriority w:val="99"/>
    <w:semiHidden/>
    <w:rsid w:val="005E5D9A"/>
    <w:pPr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E5D9A"/>
    <w:rPr>
      <w:rFonts w:ascii="Times New Roman" w:eastAsia="Calibri" w:hAnsi="Times New Roman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CD686E"/>
  </w:style>
  <w:style w:type="character" w:customStyle="1" w:styleId="eitemratingstarstext">
    <w:name w:val="eitemratingstars_text"/>
    <w:basedOn w:val="a0"/>
    <w:rsid w:val="00CD686E"/>
  </w:style>
  <w:style w:type="character" w:customStyle="1" w:styleId="eformattext">
    <w:name w:val="eformat_text"/>
    <w:basedOn w:val="a0"/>
    <w:rsid w:val="00CD686E"/>
  </w:style>
  <w:style w:type="paragraph" w:styleId="af5">
    <w:name w:val="No Spacing"/>
    <w:link w:val="af6"/>
    <w:uiPriority w:val="99"/>
    <w:qFormat/>
    <w:rsid w:val="003C3412"/>
    <w:rPr>
      <w:rFonts w:eastAsia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99"/>
    <w:locked/>
    <w:rsid w:val="003C3412"/>
    <w:rPr>
      <w:rFonts w:eastAsia="Calibri"/>
      <w:sz w:val="22"/>
      <w:szCs w:val="22"/>
      <w:lang w:eastAsia="en-US"/>
    </w:rPr>
  </w:style>
  <w:style w:type="paragraph" w:customStyle="1" w:styleId="Style2">
    <w:name w:val="Style2"/>
    <w:basedOn w:val="a"/>
    <w:rsid w:val="0086406D"/>
    <w:pPr>
      <w:widowControl w:val="0"/>
      <w:autoSpaceDE w:val="0"/>
      <w:autoSpaceDN w:val="0"/>
      <w:adjustRightInd w:val="0"/>
      <w:spacing w:after="0" w:line="215" w:lineRule="exact"/>
      <w:ind w:firstLine="281"/>
      <w:jc w:val="both"/>
    </w:pPr>
    <w:rPr>
      <w:rFonts w:cs="Times New Roman"/>
      <w:sz w:val="24"/>
      <w:szCs w:val="24"/>
    </w:rPr>
  </w:style>
  <w:style w:type="character" w:customStyle="1" w:styleId="FontStyle12">
    <w:name w:val="Font Style12"/>
    <w:rsid w:val="0086406D"/>
    <w:rPr>
      <w:rFonts w:ascii="Times New Roman" w:hAnsi="Times New Roman" w:cs="Times New Roman"/>
      <w:sz w:val="22"/>
      <w:szCs w:val="22"/>
    </w:rPr>
  </w:style>
  <w:style w:type="character" w:customStyle="1" w:styleId="rvts6">
    <w:name w:val="rvts_6"/>
    <w:basedOn w:val="a0"/>
    <w:rsid w:val="00A9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532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379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1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102170">
                  <w:marLeft w:val="0"/>
                  <w:marRight w:val="0"/>
                  <w:marTop w:val="0"/>
                  <w:marBottom w:val="0"/>
                  <w:divBdr>
                    <w:top w:val="single" w:sz="12" w:space="5" w:color="FFFFFF"/>
                    <w:left w:val="single" w:sz="12" w:space="5" w:color="FFFFFF"/>
                    <w:bottom w:val="single" w:sz="12" w:space="5" w:color="FFFFFF"/>
                    <w:right w:val="single" w:sz="12" w:space="5" w:color="FFFFFF"/>
                  </w:divBdr>
                  <w:divsChild>
                    <w:div w:id="32586019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94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66431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39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4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9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7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0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43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9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6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12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9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8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0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03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24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7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5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7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538494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91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8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port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8C9E-DC63-4755-BFFF-842FF024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5157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34486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cp:lastPrinted>2022-03-29T02:01:00Z</cp:lastPrinted>
  <dcterms:created xsi:type="dcterms:W3CDTF">2022-03-15T00:56:00Z</dcterms:created>
  <dcterms:modified xsi:type="dcterms:W3CDTF">2022-03-29T02:02:00Z</dcterms:modified>
</cp:coreProperties>
</file>